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74" w:line="219" w:lineRule="auto"/>
        <w:rPr>
          <w:rFonts w:hint="eastAsia" w:ascii="黑体" w:hAnsi="黑体" w:eastAsia="黑体" w:cs="黑体"/>
          <w:spacing w:val="3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3"/>
          <w:sz w:val="32"/>
          <w:szCs w:val="32"/>
          <w:lang w:val="en-US" w:eastAsia="zh-CN"/>
        </w:rPr>
        <w:t>附件：</w:t>
      </w:r>
    </w:p>
    <w:p>
      <w:pPr>
        <w:spacing w:before="74" w:line="219" w:lineRule="auto"/>
        <w:rPr>
          <w:rFonts w:hint="eastAsia" w:ascii="黑体" w:hAnsi="黑体" w:eastAsia="黑体" w:cs="黑体"/>
          <w:spacing w:val="3"/>
          <w:sz w:val="32"/>
          <w:szCs w:val="32"/>
          <w:lang w:val="en-US" w:eastAsia="zh-CN"/>
        </w:rPr>
      </w:pPr>
    </w:p>
    <w:p>
      <w:pPr>
        <w:spacing w:before="74" w:line="219" w:lineRule="auto"/>
        <w:ind w:left="410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3"/>
          <w:sz w:val="44"/>
          <w:szCs w:val="44"/>
        </w:rPr>
        <w:t>老旧小区综合整治项目实施方案编制指引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pStyle w:val="2"/>
        <w:spacing w:before="91" w:line="222" w:lineRule="auto"/>
        <w:ind w:left="530"/>
        <w:rPr>
          <w:sz w:val="28"/>
          <w:szCs w:val="28"/>
        </w:rPr>
      </w:pPr>
      <w:r>
        <w:rPr>
          <w:spacing w:val="-1"/>
          <w:sz w:val="28"/>
          <w:szCs w:val="28"/>
        </w:rPr>
        <w:t>实施方案一般包括封面、扉页、前言、正文和附</w:t>
      </w:r>
      <w:r>
        <w:rPr>
          <w:spacing w:val="-2"/>
          <w:sz w:val="28"/>
          <w:szCs w:val="28"/>
        </w:rPr>
        <w:t>录等部分。</w:t>
      </w:r>
    </w:p>
    <w:p>
      <w:pPr>
        <w:pStyle w:val="2"/>
        <w:spacing w:before="219" w:line="225" w:lineRule="auto"/>
        <w:ind w:left="53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-8"/>
          <w:sz w:val="28"/>
          <w:szCs w:val="28"/>
        </w:rPr>
        <w:t>1.</w:t>
      </w:r>
      <w:r>
        <w:rPr>
          <w:spacing w:val="-8"/>
          <w:sz w:val="28"/>
          <w:szCs w:val="28"/>
        </w:rPr>
        <w:t>封面</w:t>
      </w:r>
    </w:p>
    <w:p>
      <w:pPr>
        <w:pStyle w:val="2"/>
        <w:spacing w:before="154" w:line="350" w:lineRule="auto"/>
        <w:ind w:right="20" w:firstLine="530"/>
        <w:rPr>
          <w:sz w:val="29"/>
          <w:szCs w:val="29"/>
        </w:rPr>
      </w:pPr>
      <w:r>
        <w:rPr>
          <w:spacing w:val="2"/>
          <w:sz w:val="29"/>
          <w:szCs w:val="29"/>
        </w:rPr>
        <w:t>封面包括标题和落款单位两部分，标题为《××单位(单位名称)</w:t>
      </w:r>
      <w:r>
        <w:rPr>
          <w:spacing w:val="5"/>
          <w:sz w:val="29"/>
          <w:szCs w:val="29"/>
        </w:rPr>
        <w:t xml:space="preserve"> </w:t>
      </w:r>
      <w:r>
        <w:rPr>
          <w:spacing w:val="-4"/>
          <w:sz w:val="29"/>
          <w:szCs w:val="29"/>
        </w:rPr>
        <w:t>××</w:t>
      </w:r>
      <w:r>
        <w:rPr>
          <w:b/>
          <w:bCs/>
          <w:spacing w:val="-4"/>
          <w:sz w:val="29"/>
          <w:szCs w:val="29"/>
        </w:rPr>
        <w:t>小区(小区名称或地址)综合整治项目实施</w:t>
      </w:r>
      <w:r>
        <w:rPr>
          <w:b/>
          <w:bCs/>
          <w:spacing w:val="-5"/>
          <w:sz w:val="29"/>
          <w:szCs w:val="29"/>
        </w:rPr>
        <w:t>方案》,</w:t>
      </w:r>
      <w:r>
        <w:rPr>
          <w:spacing w:val="-5"/>
          <w:sz w:val="29"/>
          <w:szCs w:val="29"/>
        </w:rPr>
        <w:t>落款包括单位名</w:t>
      </w:r>
      <w:r>
        <w:rPr>
          <w:sz w:val="29"/>
          <w:szCs w:val="29"/>
        </w:rPr>
        <w:t xml:space="preserve"> </w:t>
      </w:r>
      <w:r>
        <w:rPr>
          <w:spacing w:val="-13"/>
          <w:sz w:val="29"/>
          <w:szCs w:val="29"/>
        </w:rPr>
        <w:t>称和编制单位名称，以及编制完成的时间。</w:t>
      </w:r>
    </w:p>
    <w:p>
      <w:pPr>
        <w:pStyle w:val="2"/>
        <w:spacing w:before="9" w:line="222" w:lineRule="auto"/>
        <w:ind w:left="530"/>
        <w:rPr>
          <w:sz w:val="28"/>
          <w:szCs w:val="28"/>
        </w:rPr>
      </w:pPr>
      <w:r>
        <w:rPr>
          <w:spacing w:val="-11"/>
          <w:sz w:val="28"/>
          <w:szCs w:val="28"/>
        </w:rPr>
        <w:t>2.扉页</w:t>
      </w:r>
    </w:p>
    <w:p>
      <w:pPr>
        <w:pStyle w:val="2"/>
        <w:spacing w:before="163" w:line="370" w:lineRule="auto"/>
        <w:ind w:firstLine="530"/>
        <w:rPr>
          <w:sz w:val="28"/>
          <w:szCs w:val="28"/>
        </w:rPr>
      </w:pPr>
      <w:r>
        <w:rPr>
          <w:spacing w:val="5"/>
          <w:sz w:val="28"/>
          <w:szCs w:val="28"/>
        </w:rPr>
        <w:t>扉页除封面内容外，还应包括实施方案编制单位技术负责人、参加</w:t>
      </w:r>
      <w:r>
        <w:rPr>
          <w:spacing w:val="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编制的相关人员以及单位营业范围和资信评价等</w:t>
      </w:r>
      <w:r>
        <w:rPr>
          <w:spacing w:val="-3"/>
          <w:sz w:val="28"/>
          <w:szCs w:val="28"/>
        </w:rPr>
        <w:t>相关内容。</w:t>
      </w:r>
    </w:p>
    <w:p>
      <w:pPr>
        <w:pStyle w:val="2"/>
        <w:spacing w:line="222" w:lineRule="auto"/>
        <w:ind w:left="530"/>
        <w:rPr>
          <w:sz w:val="28"/>
          <w:szCs w:val="28"/>
        </w:rPr>
      </w:pPr>
      <w:r>
        <w:rPr>
          <w:spacing w:val="-11"/>
          <w:sz w:val="28"/>
          <w:szCs w:val="28"/>
        </w:rPr>
        <w:t>3.摘要</w:t>
      </w:r>
    </w:p>
    <w:p>
      <w:pPr>
        <w:pStyle w:val="2"/>
        <w:spacing w:before="211" w:line="318" w:lineRule="auto"/>
        <w:ind w:right="26" w:firstLine="530"/>
      </w:pPr>
      <w:r>
        <w:rPr>
          <w:spacing w:val="4"/>
          <w:sz w:val="28"/>
          <w:szCs w:val="28"/>
        </w:rPr>
        <w:t xml:space="preserve">简要介绍项目建设必要性、主要目的，实施方案的主要内容和结论 </w:t>
      </w:r>
      <w:r>
        <w:rPr>
          <w:spacing w:val="-31"/>
        </w:rPr>
        <w:t>等。</w:t>
      </w:r>
    </w:p>
    <w:p>
      <w:pPr>
        <w:pStyle w:val="2"/>
        <w:spacing w:before="43" w:line="224" w:lineRule="auto"/>
        <w:ind w:left="530"/>
        <w:rPr>
          <w:sz w:val="29"/>
          <w:szCs w:val="29"/>
        </w:rPr>
      </w:pPr>
      <w:r>
        <w:rPr>
          <w:spacing w:val="-24"/>
          <w:sz w:val="29"/>
          <w:szCs w:val="29"/>
        </w:rPr>
        <w:t>4.正文</w:t>
      </w:r>
    </w:p>
    <w:p>
      <w:pPr>
        <w:pStyle w:val="2"/>
        <w:spacing w:before="201" w:line="220" w:lineRule="auto"/>
        <w:ind w:left="530"/>
        <w:rPr>
          <w:sz w:val="28"/>
          <w:szCs w:val="28"/>
        </w:rPr>
      </w:pPr>
      <w:r>
        <w:rPr>
          <w:spacing w:val="-1"/>
          <w:sz w:val="28"/>
          <w:szCs w:val="28"/>
        </w:rPr>
        <w:t>正文是实施方案的主要内容，并应有章节目录，具体要求附后。</w:t>
      </w:r>
    </w:p>
    <w:p>
      <w:pPr>
        <w:pStyle w:val="2"/>
        <w:spacing w:before="210" w:line="223" w:lineRule="auto"/>
        <w:ind w:left="530"/>
        <w:rPr>
          <w:sz w:val="28"/>
          <w:szCs w:val="28"/>
        </w:rPr>
      </w:pPr>
      <w:r>
        <w:rPr>
          <w:spacing w:val="-5"/>
          <w:sz w:val="28"/>
          <w:szCs w:val="28"/>
        </w:rPr>
        <w:t>5.附录</w:t>
      </w:r>
    </w:p>
    <w:p>
      <w:pPr>
        <w:pStyle w:val="2"/>
        <w:spacing w:before="208" w:line="222" w:lineRule="auto"/>
        <w:ind w:left="432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附录包括与编制实施方案相关的附件和相关设计图。</w:t>
      </w:r>
    </w:p>
    <w:p>
      <w:pPr>
        <w:pStyle w:val="2"/>
        <w:spacing w:before="208" w:line="222" w:lineRule="auto"/>
        <w:ind w:left="432"/>
        <w:rPr>
          <w:spacing w:val="-3"/>
          <w:sz w:val="28"/>
          <w:szCs w:val="28"/>
        </w:rPr>
      </w:pPr>
    </w:p>
    <w:p>
      <w:pPr>
        <w:pStyle w:val="2"/>
        <w:spacing w:before="208" w:line="222" w:lineRule="auto"/>
        <w:ind w:left="432"/>
        <w:rPr>
          <w:spacing w:val="-3"/>
          <w:sz w:val="28"/>
          <w:szCs w:val="28"/>
        </w:rPr>
      </w:pPr>
    </w:p>
    <w:p>
      <w:pPr>
        <w:pStyle w:val="2"/>
        <w:spacing w:before="208" w:line="222" w:lineRule="auto"/>
        <w:ind w:left="432"/>
        <w:rPr>
          <w:spacing w:val="-3"/>
          <w:sz w:val="28"/>
          <w:szCs w:val="28"/>
        </w:rPr>
      </w:pPr>
    </w:p>
    <w:p>
      <w:pPr>
        <w:pStyle w:val="2"/>
        <w:spacing w:before="208" w:line="222" w:lineRule="auto"/>
        <w:ind w:left="432"/>
        <w:rPr>
          <w:spacing w:val="-3"/>
          <w:sz w:val="28"/>
          <w:szCs w:val="28"/>
        </w:rPr>
      </w:pPr>
    </w:p>
    <w:p>
      <w:pPr>
        <w:pStyle w:val="2"/>
        <w:spacing w:before="208" w:line="222" w:lineRule="auto"/>
        <w:ind w:left="432"/>
        <w:rPr>
          <w:spacing w:val="-3"/>
          <w:sz w:val="28"/>
          <w:szCs w:val="28"/>
        </w:rPr>
      </w:pPr>
    </w:p>
    <w:p>
      <w:pPr>
        <w:pStyle w:val="2"/>
        <w:spacing w:before="208" w:line="222" w:lineRule="auto"/>
        <w:ind w:left="432"/>
        <w:rPr>
          <w:spacing w:val="-3"/>
          <w:sz w:val="28"/>
          <w:szCs w:val="28"/>
        </w:rPr>
      </w:pPr>
    </w:p>
    <w:p>
      <w:pPr>
        <w:pStyle w:val="2"/>
        <w:spacing w:before="208" w:line="222" w:lineRule="auto"/>
        <w:ind w:left="432"/>
        <w:rPr>
          <w:spacing w:val="-3"/>
          <w:sz w:val="28"/>
          <w:szCs w:val="28"/>
        </w:rPr>
      </w:pPr>
    </w:p>
    <w:p>
      <w:pPr>
        <w:pStyle w:val="2"/>
        <w:spacing w:before="208" w:line="222" w:lineRule="auto"/>
        <w:ind w:left="432"/>
        <w:rPr>
          <w:sz w:val="28"/>
          <w:szCs w:val="28"/>
        </w:rPr>
      </w:pPr>
      <w:r>
        <w:rPr>
          <w:spacing w:val="-11"/>
          <w:sz w:val="28"/>
          <w:szCs w:val="28"/>
        </w:rPr>
        <w:t>封面参考格式：</w:t>
      </w:r>
    </w:p>
    <w:p>
      <w:pPr>
        <w:spacing w:line="462" w:lineRule="auto"/>
        <w:rPr>
          <w:rFonts w:ascii="Arial"/>
          <w:sz w:val="21"/>
        </w:rPr>
      </w:pPr>
    </w:p>
    <w:p>
      <w:pPr>
        <w:spacing w:before="166" w:line="211" w:lineRule="auto"/>
        <w:ind w:left="1608" w:hanging="1609"/>
        <w:rPr>
          <w:rFonts w:ascii="宋体" w:hAnsi="宋体" w:eastAsia="宋体" w:cs="宋体"/>
          <w:sz w:val="51"/>
          <w:szCs w:val="51"/>
        </w:rPr>
      </w:pPr>
      <w:r>
        <w:rPr>
          <w:rFonts w:ascii="宋体" w:hAnsi="宋体" w:eastAsia="宋体" w:cs="宋体"/>
          <w:b/>
          <w:bCs/>
          <w:spacing w:val="7"/>
          <w:sz w:val="51"/>
          <w:szCs w:val="51"/>
        </w:rPr>
        <w:t>××单位(单位名称)××小区(小区名</w:t>
      </w:r>
      <w:r>
        <w:rPr>
          <w:rFonts w:ascii="宋体" w:hAnsi="宋体" w:eastAsia="宋体" w:cs="宋体"/>
          <w:spacing w:val="2"/>
          <w:sz w:val="51"/>
          <w:szCs w:val="51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51"/>
          <w:szCs w:val="51"/>
        </w:rPr>
        <w:t>称或地址)综合整治项目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224" w:line="221" w:lineRule="auto"/>
        <w:ind w:left="2862"/>
        <w:rPr>
          <w:rFonts w:ascii="黑体" w:hAnsi="黑体" w:eastAsia="黑体" w:cs="黑体"/>
          <w:sz w:val="69"/>
          <w:szCs w:val="69"/>
        </w:rPr>
      </w:pPr>
      <w:r>
        <w:rPr>
          <w:rFonts w:ascii="黑体" w:hAnsi="黑体" w:eastAsia="黑体" w:cs="黑体"/>
          <w:b/>
          <w:bCs/>
          <w:spacing w:val="5"/>
          <w:sz w:val="69"/>
          <w:szCs w:val="69"/>
        </w:rPr>
        <w:t>实施方案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101" w:line="219" w:lineRule="auto"/>
        <w:ind w:left="2327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14"/>
          <w:sz w:val="31"/>
          <w:szCs w:val="31"/>
        </w:rPr>
        <w:t>编制单位：××(单位名称)</w:t>
      </w:r>
    </w:p>
    <w:p>
      <w:pPr>
        <w:spacing w:line="343" w:lineRule="auto"/>
        <w:rPr>
          <w:rFonts w:ascii="Arial"/>
          <w:sz w:val="21"/>
        </w:rPr>
      </w:pPr>
    </w:p>
    <w:p>
      <w:pPr>
        <w:spacing w:line="344" w:lineRule="auto"/>
        <w:rPr>
          <w:rFonts w:ascii="Arial"/>
          <w:sz w:val="21"/>
        </w:rPr>
      </w:pPr>
    </w:p>
    <w:p>
      <w:pPr>
        <w:spacing w:before="101" w:line="219" w:lineRule="auto"/>
        <w:ind w:left="2606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-30"/>
          <w:sz w:val="31"/>
          <w:szCs w:val="31"/>
        </w:rPr>
        <w:t>二○二二年××月××日</w:t>
      </w:r>
    </w:p>
    <w:p>
      <w:pPr>
        <w:spacing w:line="219" w:lineRule="auto"/>
        <w:rPr>
          <w:rFonts w:ascii="宋体" w:hAnsi="宋体" w:eastAsia="宋体" w:cs="宋体"/>
          <w:sz w:val="31"/>
          <w:szCs w:val="31"/>
        </w:rPr>
        <w:sectPr>
          <w:pgSz w:w="11900" w:h="16840"/>
          <w:pgMar w:top="1431" w:right="1511" w:bottom="0" w:left="1747" w:header="0" w:footer="0" w:gutter="0"/>
          <w:cols w:space="720" w:num="1"/>
        </w:sectPr>
      </w:pPr>
    </w:p>
    <w:p>
      <w:pPr>
        <w:pStyle w:val="2"/>
        <w:spacing w:before="266" w:line="222" w:lineRule="auto"/>
        <w:ind w:left="429"/>
        <w:rPr>
          <w:sz w:val="28"/>
          <w:szCs w:val="28"/>
        </w:rPr>
      </w:pPr>
      <w:r>
        <w:rPr>
          <w:spacing w:val="-11"/>
          <w:sz w:val="28"/>
          <w:szCs w:val="28"/>
        </w:rPr>
        <w:t>扉页参考格式：</w:t>
      </w:r>
    </w:p>
    <w:p>
      <w:pPr>
        <w:spacing w:line="436" w:lineRule="auto"/>
        <w:rPr>
          <w:rFonts w:ascii="Arial"/>
          <w:sz w:val="21"/>
        </w:rPr>
      </w:pPr>
    </w:p>
    <w:p>
      <w:pPr>
        <w:spacing w:before="163" w:line="215" w:lineRule="auto"/>
        <w:ind w:left="646" w:hanging="647"/>
        <w:rPr>
          <w:rFonts w:ascii="宋体" w:hAnsi="宋体" w:eastAsia="宋体" w:cs="宋体"/>
          <w:sz w:val="50"/>
          <w:szCs w:val="50"/>
        </w:rPr>
      </w:pPr>
      <w:r>
        <w:rPr>
          <w:rFonts w:ascii="宋体" w:hAnsi="宋体" w:eastAsia="宋体" w:cs="宋体"/>
          <w:spacing w:val="17"/>
          <w:sz w:val="50"/>
          <w:szCs w:val="50"/>
        </w:rPr>
        <w:t>××</w:t>
      </w:r>
      <w:r>
        <w:rPr>
          <w:rFonts w:ascii="宋体" w:hAnsi="宋体" w:eastAsia="宋体" w:cs="宋体"/>
          <w:b/>
          <w:bCs/>
          <w:spacing w:val="17"/>
          <w:sz w:val="50"/>
          <w:szCs w:val="50"/>
        </w:rPr>
        <w:t>单位(单位名称)××小区(小区名</w:t>
      </w:r>
      <w:r>
        <w:rPr>
          <w:rFonts w:ascii="宋体" w:hAnsi="宋体" w:eastAsia="宋体" w:cs="宋体"/>
          <w:spacing w:val="16"/>
          <w:sz w:val="50"/>
          <w:szCs w:val="50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50"/>
          <w:szCs w:val="50"/>
        </w:rPr>
        <w:t>称或地址)综合整治项目实施方案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94" w:line="219" w:lineRule="auto"/>
        <w:ind w:left="1974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10"/>
          <w:sz w:val="29"/>
          <w:szCs w:val="29"/>
        </w:rPr>
        <w:t>项目单位：××(单位名称)(盖章)</w:t>
      </w:r>
    </w:p>
    <w:p>
      <w:pPr>
        <w:spacing w:before="245" w:line="219" w:lineRule="auto"/>
        <w:ind w:left="197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19"/>
          <w:sz w:val="28"/>
          <w:szCs w:val="28"/>
        </w:rPr>
        <w:t>编制单位：××(单位名称)(盖章)</w:t>
      </w:r>
    </w:p>
    <w:p>
      <w:pPr>
        <w:spacing w:line="357" w:lineRule="auto"/>
        <w:rPr>
          <w:rFonts w:ascii="Arial"/>
          <w:sz w:val="21"/>
        </w:rPr>
      </w:pPr>
    </w:p>
    <w:p>
      <w:pPr>
        <w:spacing w:line="357" w:lineRule="auto"/>
        <w:rPr>
          <w:rFonts w:ascii="Arial"/>
          <w:sz w:val="21"/>
        </w:rPr>
      </w:pPr>
    </w:p>
    <w:p>
      <w:pPr>
        <w:spacing w:before="91" w:line="219" w:lineRule="auto"/>
        <w:ind w:left="274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二○二二年××月××日</w:t>
      </w:r>
    </w:p>
    <w:p>
      <w:pPr>
        <w:spacing w:line="219" w:lineRule="auto"/>
        <w:rPr>
          <w:rFonts w:ascii="宋体" w:hAnsi="宋体" w:eastAsia="宋体" w:cs="宋体"/>
          <w:sz w:val="28"/>
          <w:szCs w:val="28"/>
        </w:rPr>
        <w:sectPr>
          <w:pgSz w:w="11900" w:h="16840"/>
          <w:pgMar w:top="1431" w:right="1552" w:bottom="0" w:left="1690" w:header="0" w:footer="0" w:gutter="0"/>
          <w:cols w:space="720" w:num="1"/>
        </w:sect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56" w:line="222" w:lineRule="auto"/>
        <w:ind w:left="675" w:hanging="676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spacing w:val="35"/>
          <w:sz w:val="48"/>
          <w:szCs w:val="48"/>
        </w:rPr>
        <w:t>××</w:t>
      </w:r>
      <w:r>
        <w:rPr>
          <w:rFonts w:ascii="宋体" w:hAnsi="宋体" w:eastAsia="宋体" w:cs="宋体"/>
          <w:b/>
          <w:bCs/>
          <w:spacing w:val="35"/>
          <w:sz w:val="48"/>
          <w:szCs w:val="48"/>
        </w:rPr>
        <w:t>单位(单位名称)××小区(小区名</w:t>
      </w:r>
      <w:r>
        <w:rPr>
          <w:rFonts w:ascii="宋体" w:hAnsi="宋体" w:eastAsia="宋体" w:cs="宋体"/>
          <w:spacing w:val="3"/>
          <w:sz w:val="48"/>
          <w:szCs w:val="48"/>
        </w:rPr>
        <w:t xml:space="preserve"> </w:t>
      </w:r>
      <w:r>
        <w:rPr>
          <w:rFonts w:ascii="宋体" w:hAnsi="宋体" w:eastAsia="宋体" w:cs="宋体"/>
          <w:b/>
          <w:bCs/>
          <w:spacing w:val="15"/>
          <w:sz w:val="48"/>
          <w:szCs w:val="48"/>
        </w:rPr>
        <w:t>称或地址)综合整治项目实施方案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pStyle w:val="2"/>
        <w:spacing w:before="94" w:line="221" w:lineRule="auto"/>
        <w:ind w:left="1279"/>
        <w:rPr>
          <w:sz w:val="29"/>
          <w:szCs w:val="29"/>
        </w:rPr>
      </w:pPr>
      <w:r>
        <w:rPr>
          <w:spacing w:val="9"/>
          <w:sz w:val="29"/>
          <w:szCs w:val="29"/>
        </w:rPr>
        <w:t>编制单位：××(单位全称)</w:t>
      </w:r>
    </w:p>
    <w:p>
      <w:pPr>
        <w:pStyle w:val="2"/>
        <w:spacing w:before="216" w:line="222" w:lineRule="auto"/>
        <w:ind w:left="1279"/>
        <w:rPr>
          <w:sz w:val="30"/>
          <w:szCs w:val="30"/>
        </w:rPr>
      </w:pPr>
      <w:r>
        <w:rPr>
          <w:spacing w:val="-19"/>
          <w:sz w:val="30"/>
          <w:szCs w:val="30"/>
        </w:rPr>
        <w:t>证书编号：资格证书编号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pStyle w:val="2"/>
        <w:spacing w:before="98" w:line="224" w:lineRule="auto"/>
        <w:ind w:left="1279"/>
        <w:rPr>
          <w:sz w:val="30"/>
          <w:szCs w:val="30"/>
        </w:rPr>
      </w:pPr>
      <w:r>
        <w:rPr>
          <w:spacing w:val="-20"/>
          <w:sz w:val="30"/>
          <w:szCs w:val="30"/>
        </w:rPr>
        <w:t>项目负责人：</w:t>
      </w:r>
    </w:p>
    <w:p>
      <w:pPr>
        <w:pStyle w:val="2"/>
        <w:spacing w:before="204" w:line="222" w:lineRule="auto"/>
        <w:ind w:left="1279"/>
        <w:rPr>
          <w:sz w:val="30"/>
          <w:szCs w:val="30"/>
        </w:rPr>
      </w:pPr>
      <w:r>
        <w:rPr>
          <w:spacing w:val="-25"/>
          <w:sz w:val="30"/>
          <w:szCs w:val="30"/>
        </w:rPr>
        <w:t>审定：</w:t>
      </w:r>
    </w:p>
    <w:p>
      <w:pPr>
        <w:pStyle w:val="2"/>
        <w:spacing w:before="209" w:line="222" w:lineRule="auto"/>
        <w:ind w:left="1279"/>
        <w:rPr>
          <w:sz w:val="30"/>
          <w:szCs w:val="30"/>
        </w:rPr>
      </w:pPr>
      <w:r>
        <w:rPr>
          <w:spacing w:val="-25"/>
          <w:sz w:val="30"/>
          <w:szCs w:val="30"/>
        </w:rPr>
        <w:t>审核：</w:t>
      </w:r>
    </w:p>
    <w:p>
      <w:pPr>
        <w:pStyle w:val="2"/>
        <w:spacing w:before="216" w:line="222" w:lineRule="auto"/>
        <w:ind w:left="1279"/>
        <w:rPr>
          <w:sz w:val="30"/>
          <w:szCs w:val="30"/>
        </w:rPr>
      </w:pPr>
      <w:r>
        <w:rPr>
          <w:spacing w:val="-25"/>
          <w:sz w:val="30"/>
          <w:szCs w:val="30"/>
        </w:rPr>
        <w:t>校核：</w:t>
      </w:r>
    </w:p>
    <w:p>
      <w:pPr>
        <w:pStyle w:val="2"/>
        <w:spacing w:before="220" w:line="222" w:lineRule="auto"/>
        <w:ind w:left="1279"/>
        <w:rPr>
          <w:sz w:val="30"/>
          <w:szCs w:val="30"/>
        </w:rPr>
      </w:pPr>
      <w:r>
        <w:rPr>
          <w:spacing w:val="-21"/>
          <w:sz w:val="30"/>
          <w:szCs w:val="30"/>
        </w:rPr>
        <w:t>编制人员：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pStyle w:val="2"/>
        <w:spacing w:before="91" w:line="221" w:lineRule="auto"/>
        <w:ind w:left="479"/>
        <w:rPr>
          <w:sz w:val="28"/>
          <w:szCs w:val="28"/>
        </w:rPr>
      </w:pPr>
      <w:r>
        <w:rPr>
          <w:spacing w:val="2"/>
          <w:sz w:val="28"/>
          <w:szCs w:val="28"/>
        </w:rPr>
        <w:t>营业执照、资信评价证书或原工程咨询单位</w:t>
      </w:r>
      <w:r>
        <w:rPr>
          <w:spacing w:val="1"/>
          <w:sz w:val="28"/>
          <w:szCs w:val="28"/>
        </w:rPr>
        <w:t>资格证书等相关文件</w:t>
      </w:r>
    </w:p>
    <w:p>
      <w:pPr>
        <w:spacing w:line="221" w:lineRule="auto"/>
        <w:rPr>
          <w:sz w:val="28"/>
          <w:szCs w:val="28"/>
        </w:rPr>
        <w:sectPr>
          <w:footerReference r:id="rId3" w:type="default"/>
          <w:pgSz w:w="11900" w:h="16840"/>
          <w:pgMar w:top="1431" w:right="1584" w:bottom="1588" w:left="1680" w:header="0" w:footer="1409" w:gutter="0"/>
          <w:cols w:space="720" w:num="1"/>
        </w:sectPr>
      </w:pPr>
    </w:p>
    <w:p>
      <w:pPr>
        <w:pStyle w:val="2"/>
        <w:spacing w:before="228" w:line="222" w:lineRule="auto"/>
        <w:ind w:left="560"/>
        <w:rPr>
          <w:sz w:val="28"/>
          <w:szCs w:val="28"/>
        </w:rPr>
      </w:pPr>
      <w:r>
        <w:rPr>
          <w:spacing w:val="-10"/>
          <w:sz w:val="28"/>
          <w:szCs w:val="28"/>
        </w:rPr>
        <w:t>摘要参考格式：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147" w:line="221" w:lineRule="auto"/>
        <w:ind w:left="4175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32"/>
          <w:sz w:val="45"/>
          <w:szCs w:val="45"/>
        </w:rPr>
        <w:t>摘</w:t>
      </w:r>
      <w:r>
        <w:rPr>
          <w:rFonts w:ascii="宋体" w:hAnsi="宋体" w:eastAsia="宋体" w:cs="宋体"/>
          <w:spacing w:val="2"/>
          <w:sz w:val="45"/>
          <w:szCs w:val="45"/>
        </w:rPr>
        <w:t xml:space="preserve">  </w:t>
      </w:r>
      <w:r>
        <w:rPr>
          <w:rFonts w:ascii="宋体" w:hAnsi="宋体" w:eastAsia="宋体" w:cs="宋体"/>
          <w:b/>
          <w:bCs/>
          <w:spacing w:val="-32"/>
          <w:sz w:val="45"/>
          <w:szCs w:val="45"/>
        </w:rPr>
        <w:t>要</w:t>
      </w:r>
    </w:p>
    <w:p>
      <w:pPr>
        <w:spacing w:line="338" w:lineRule="auto"/>
        <w:rPr>
          <w:rFonts w:ascii="Arial"/>
          <w:sz w:val="21"/>
        </w:rPr>
      </w:pPr>
    </w:p>
    <w:p>
      <w:pPr>
        <w:spacing w:line="338" w:lineRule="auto"/>
        <w:rPr>
          <w:rFonts w:ascii="Arial"/>
          <w:sz w:val="21"/>
        </w:rPr>
      </w:pPr>
    </w:p>
    <w:p>
      <w:pPr>
        <w:pStyle w:val="2"/>
        <w:spacing w:before="91" w:line="366" w:lineRule="auto"/>
        <w:ind w:firstLine="560"/>
        <w:rPr>
          <w:sz w:val="28"/>
          <w:szCs w:val="28"/>
        </w:rPr>
      </w:pPr>
      <w:r>
        <w:rPr>
          <w:sz w:val="28"/>
          <w:szCs w:val="28"/>
        </w:rPr>
        <w:t>简要介绍项目背景、实施的主要目的、必要性和意义，综合整治项</w:t>
      </w:r>
      <w:r>
        <w:rPr>
          <w:spacing w:val="9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目实施方案的主要内容和结论。</w:t>
      </w:r>
    </w:p>
    <w:p>
      <w:pPr>
        <w:pStyle w:val="2"/>
        <w:spacing w:before="4" w:line="222" w:lineRule="auto"/>
        <w:ind w:left="49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1"/>
          <w:sz w:val="28"/>
          <w:szCs w:val="28"/>
        </w:rPr>
        <w:t>1.</w:t>
      </w:r>
      <w:r>
        <w:rPr>
          <w:spacing w:val="1"/>
          <w:sz w:val="28"/>
          <w:szCs w:val="28"/>
        </w:rPr>
        <w:t>小区概况</w:t>
      </w:r>
    </w:p>
    <w:p>
      <w:pPr>
        <w:pStyle w:val="2"/>
        <w:spacing w:before="249" w:line="220" w:lineRule="auto"/>
        <w:ind w:left="490"/>
        <w:rPr>
          <w:sz w:val="28"/>
          <w:szCs w:val="28"/>
        </w:rPr>
      </w:pPr>
      <w:r>
        <w:rPr>
          <w:spacing w:val="-8"/>
          <w:sz w:val="28"/>
          <w:szCs w:val="28"/>
        </w:rPr>
        <w:t>2.项目必要性</w:t>
      </w:r>
    </w:p>
    <w:p>
      <w:pPr>
        <w:pStyle w:val="2"/>
        <w:spacing w:before="250" w:line="222" w:lineRule="auto"/>
        <w:ind w:left="49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2"/>
          <w:sz w:val="28"/>
          <w:szCs w:val="28"/>
        </w:rPr>
        <w:t>3.</w:t>
      </w:r>
      <w:r>
        <w:rPr>
          <w:spacing w:val="2"/>
          <w:sz w:val="28"/>
          <w:szCs w:val="28"/>
        </w:rPr>
        <w:t>综合整治项目主要内容</w:t>
      </w:r>
    </w:p>
    <w:p>
      <w:pPr>
        <w:pStyle w:val="2"/>
        <w:spacing w:before="253" w:line="222" w:lineRule="auto"/>
        <w:ind w:left="49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2"/>
          <w:sz w:val="28"/>
          <w:szCs w:val="28"/>
        </w:rPr>
        <w:t>4.</w:t>
      </w:r>
      <w:r>
        <w:rPr>
          <w:spacing w:val="2"/>
          <w:sz w:val="28"/>
          <w:szCs w:val="28"/>
        </w:rPr>
        <w:t>综合整治项目投资和进度计划</w:t>
      </w:r>
    </w:p>
    <w:p>
      <w:pPr>
        <w:pStyle w:val="2"/>
        <w:spacing w:before="244" w:line="223" w:lineRule="auto"/>
        <w:ind w:left="49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</w:rPr>
        <w:t>5.</w:t>
      </w:r>
      <w:r>
        <w:rPr>
          <w:spacing w:val="3"/>
          <w:sz w:val="28"/>
          <w:szCs w:val="28"/>
        </w:rPr>
        <w:t>主要结论和建议</w:t>
      </w:r>
    </w:p>
    <w:p>
      <w:pPr>
        <w:spacing w:line="223" w:lineRule="auto"/>
        <w:rPr>
          <w:sz w:val="28"/>
          <w:szCs w:val="28"/>
        </w:rPr>
        <w:sectPr>
          <w:footerReference r:id="rId4" w:type="default"/>
          <w:pgSz w:w="11900" w:h="16840"/>
          <w:pgMar w:top="1431" w:right="1579" w:bottom="1582" w:left="1629" w:header="0" w:footer="1447" w:gutter="0"/>
          <w:cols w:space="720" w:num="1"/>
        </w:sectPr>
      </w:pPr>
    </w:p>
    <w:p>
      <w:pPr>
        <w:pStyle w:val="2"/>
        <w:spacing w:before="248" w:line="222" w:lineRule="auto"/>
        <w:ind w:left="344"/>
        <w:rPr>
          <w:sz w:val="28"/>
          <w:szCs w:val="28"/>
        </w:rPr>
      </w:pPr>
      <w:bookmarkStart w:id="0" w:name="bookmark1"/>
      <w:bookmarkEnd w:id="0"/>
      <w:r>
        <w:rPr>
          <w:spacing w:val="-11"/>
          <w:sz w:val="28"/>
          <w:szCs w:val="28"/>
        </w:rPr>
        <w:t>正文参考格式：</w:t>
      </w:r>
    </w:p>
    <w:p>
      <w:pPr>
        <w:spacing w:before="24" w:line="222" w:lineRule="auto"/>
        <w:ind w:left="3755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color w:val="304040"/>
          <w:spacing w:val="-27"/>
          <w:sz w:val="32"/>
          <w:szCs w:val="32"/>
        </w:rPr>
        <w:t>目</w:t>
      </w:r>
      <w:r>
        <w:rPr>
          <w:rFonts w:ascii="黑体" w:hAnsi="黑体" w:eastAsia="黑体" w:cs="黑体"/>
          <w:color w:val="304040"/>
          <w:spacing w:val="153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27"/>
          <w:sz w:val="32"/>
          <w:szCs w:val="32"/>
        </w:rPr>
        <w:t>录</w:t>
      </w:r>
    </w:p>
    <w:p>
      <w:pPr>
        <w:spacing w:line="293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sdt>
      <w:sdtPr>
        <w:rPr>
          <w:rFonts w:ascii="仿宋" w:hAnsi="仿宋" w:eastAsia="仿宋" w:cs="仿宋"/>
          <w:sz w:val="28"/>
          <w:szCs w:val="28"/>
        </w:rPr>
        <w:id w:val="147458439"/>
      </w:sdtPr>
      <w:sdtEndPr>
        <w:rPr>
          <w:rFonts w:ascii="Arial" w:hAnsi="Arial" w:eastAsia="Arial" w:cs="Arial"/>
          <w:sz w:val="30"/>
          <w:szCs w:val="30"/>
        </w:rPr>
      </w:sdtEndPr>
      <w:sdtContent>
        <w:p>
          <w:pPr>
            <w:pStyle w:val="2"/>
            <w:tabs>
              <w:tab w:val="right" w:leader="dot" w:pos="8549"/>
            </w:tabs>
            <w:spacing w:before="91" w:line="409" w:lineRule="exact"/>
            <w:ind w:left="334"/>
            <w:rPr>
              <w:rFonts w:ascii="Arial" w:hAnsi="Arial" w:eastAsia="Arial" w:cs="Arial"/>
              <w:sz w:val="30"/>
              <w:szCs w:val="30"/>
            </w:rPr>
          </w:pPr>
          <w:r>
            <w:rPr>
              <w:spacing w:val="-7"/>
              <w:position w:val="2"/>
              <w:sz w:val="28"/>
              <w:szCs w:val="28"/>
            </w:rPr>
            <w:t>第</w:t>
          </w:r>
          <w:r>
            <w:rPr>
              <w:spacing w:val="-31"/>
              <w:position w:val="2"/>
              <w:sz w:val="28"/>
              <w:szCs w:val="28"/>
            </w:rPr>
            <w:t xml:space="preserve"> </w:t>
          </w:r>
          <w:r>
            <w:rPr>
              <w:spacing w:val="-7"/>
              <w:position w:val="2"/>
              <w:sz w:val="28"/>
              <w:szCs w:val="28"/>
            </w:rPr>
            <w:t>1</w:t>
          </w:r>
          <w:r>
            <w:rPr>
              <w:spacing w:val="-45"/>
              <w:position w:val="2"/>
              <w:sz w:val="28"/>
              <w:szCs w:val="28"/>
            </w:rPr>
            <w:t xml:space="preserve"> </w:t>
          </w:r>
          <w:r>
            <w:rPr>
              <w:spacing w:val="-7"/>
              <w:position w:val="2"/>
              <w:sz w:val="28"/>
              <w:szCs w:val="28"/>
            </w:rPr>
            <w:t>章 项目概述</w:t>
          </w:r>
          <w:r>
            <w:rPr>
              <w:spacing w:val="-130"/>
              <w:position w:val="2"/>
              <w:sz w:val="28"/>
              <w:szCs w:val="28"/>
            </w:rPr>
            <w:t xml:space="preserve"> </w:t>
          </w:r>
          <w:r>
            <w:rPr>
              <w:position w:val="2"/>
              <w:sz w:val="28"/>
              <w:szCs w:val="28"/>
            </w:rPr>
            <w:tab/>
          </w:r>
          <w:r>
            <w:rPr>
              <w:spacing w:val="-48"/>
              <w:position w:val="2"/>
              <w:sz w:val="28"/>
              <w:szCs w:val="28"/>
            </w:rPr>
            <w:t xml:space="preserve"> </w:t>
          </w: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Arial" w:hAnsi="Arial" w:eastAsia="Arial" w:cs="Arial"/>
              <w:position w:val="2"/>
              <w:sz w:val="30"/>
              <w:szCs w:val="30"/>
            </w:rPr>
            <w:t>3</w:t>
          </w:r>
          <w:r>
            <w:rPr>
              <w:rFonts w:ascii="Arial" w:hAnsi="Arial" w:eastAsia="Arial" w:cs="Arial"/>
              <w:position w:val="2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59"/>
            </w:tabs>
            <w:spacing w:before="131" w:line="409" w:lineRule="exact"/>
            <w:ind w:left="875"/>
            <w:rPr>
              <w:rFonts w:ascii="Arial" w:hAnsi="Arial" w:eastAsia="Arial" w:cs="Arial"/>
              <w:sz w:val="30"/>
              <w:szCs w:val="30"/>
            </w:rPr>
          </w:pPr>
          <w:r>
            <w:rPr>
              <w:rFonts w:ascii="Times New Roman" w:hAnsi="Times New Roman" w:eastAsia="Times New Roman" w:cs="Times New Roman"/>
              <w:spacing w:val="2"/>
              <w:position w:val="3"/>
              <w:sz w:val="28"/>
              <w:szCs w:val="28"/>
            </w:rPr>
            <w:t>1.1</w:t>
          </w:r>
          <w:r>
            <w:rPr>
              <w:rFonts w:ascii="Times New Roman" w:hAnsi="Times New Roman" w:eastAsia="Times New Roman" w:cs="Times New Roman"/>
              <w:spacing w:val="55"/>
              <w:position w:val="3"/>
              <w:sz w:val="28"/>
              <w:szCs w:val="28"/>
            </w:rPr>
            <w:t xml:space="preserve"> </w:t>
          </w:r>
          <w:r>
            <w:rPr>
              <w:spacing w:val="2"/>
              <w:position w:val="3"/>
              <w:sz w:val="28"/>
              <w:szCs w:val="28"/>
            </w:rPr>
            <w:t>项目概况</w:t>
          </w:r>
          <w:r>
            <w:rPr>
              <w:spacing w:val="-131"/>
              <w:position w:val="3"/>
              <w:sz w:val="28"/>
              <w:szCs w:val="28"/>
            </w:rPr>
            <w:t xml:space="preserve"> </w:t>
          </w:r>
          <w:r>
            <w:rPr>
              <w:position w:val="3"/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Arial" w:hAnsi="Arial" w:eastAsia="Arial" w:cs="Arial"/>
              <w:spacing w:val="25"/>
              <w:w w:val="115"/>
              <w:position w:val="3"/>
              <w:sz w:val="30"/>
              <w:szCs w:val="30"/>
            </w:rPr>
            <w:t>3</w:t>
          </w:r>
          <w:r>
            <w:rPr>
              <w:rFonts w:ascii="Arial" w:hAnsi="Arial" w:eastAsia="Arial" w:cs="Arial"/>
              <w:spacing w:val="25"/>
              <w:w w:val="115"/>
              <w:position w:val="3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59"/>
            </w:tabs>
            <w:spacing w:before="117" w:line="409" w:lineRule="exact"/>
            <w:ind w:left="875"/>
            <w:rPr>
              <w:rFonts w:ascii="Arial" w:hAnsi="Arial" w:eastAsia="Arial" w:cs="Arial"/>
              <w:sz w:val="30"/>
              <w:szCs w:val="30"/>
            </w:rPr>
          </w:pPr>
          <w:r>
            <w:rPr>
              <w:rFonts w:ascii="Times New Roman" w:hAnsi="Times New Roman" w:eastAsia="Times New Roman" w:cs="Times New Roman"/>
              <w:spacing w:val="1"/>
              <w:position w:val="2"/>
              <w:sz w:val="28"/>
              <w:szCs w:val="28"/>
            </w:rPr>
            <w:t>1.2</w:t>
          </w:r>
          <w:r>
            <w:rPr>
              <w:rFonts w:ascii="Times New Roman" w:hAnsi="Times New Roman" w:eastAsia="Times New Roman" w:cs="Times New Roman"/>
              <w:spacing w:val="59"/>
              <w:position w:val="2"/>
              <w:sz w:val="28"/>
              <w:szCs w:val="28"/>
            </w:rPr>
            <w:t xml:space="preserve"> </w:t>
          </w:r>
          <w:r>
            <w:rPr>
              <w:spacing w:val="1"/>
              <w:position w:val="2"/>
              <w:sz w:val="28"/>
              <w:szCs w:val="28"/>
            </w:rPr>
            <w:t>项目的必要性</w:t>
          </w:r>
          <w:r>
            <w:rPr>
              <w:spacing w:val="-130"/>
              <w:position w:val="2"/>
              <w:sz w:val="28"/>
              <w:szCs w:val="28"/>
            </w:rPr>
            <w:t xml:space="preserve"> </w:t>
          </w:r>
          <w:r>
            <w:rPr>
              <w:position w:val="2"/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Arial" w:hAnsi="Arial" w:eastAsia="Arial" w:cs="Arial"/>
              <w:spacing w:val="25"/>
              <w:w w:val="115"/>
              <w:position w:val="2"/>
              <w:sz w:val="30"/>
              <w:szCs w:val="30"/>
            </w:rPr>
            <w:t>3</w:t>
          </w:r>
          <w:r>
            <w:rPr>
              <w:rFonts w:ascii="Arial" w:hAnsi="Arial" w:eastAsia="Arial" w:cs="Arial"/>
              <w:spacing w:val="25"/>
              <w:w w:val="115"/>
              <w:position w:val="2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65"/>
            </w:tabs>
            <w:spacing w:before="143" w:line="409" w:lineRule="exact"/>
            <w:ind w:left="875"/>
            <w:rPr>
              <w:rFonts w:ascii="Arial" w:hAnsi="Arial" w:eastAsia="Arial" w:cs="Arial"/>
              <w:sz w:val="30"/>
              <w:szCs w:val="30"/>
            </w:rPr>
          </w:pPr>
          <w:r>
            <w:rPr>
              <w:rFonts w:ascii="Times New Roman" w:hAnsi="Times New Roman" w:eastAsia="Times New Roman" w:cs="Times New Roman"/>
              <w:position w:val="2"/>
              <w:sz w:val="28"/>
              <w:szCs w:val="28"/>
            </w:rPr>
            <w:t xml:space="preserve">1.3  </w:t>
          </w:r>
          <w:r>
            <w:rPr>
              <w:position w:val="2"/>
              <w:sz w:val="28"/>
              <w:szCs w:val="28"/>
            </w:rPr>
            <w:t>编制依据</w:t>
          </w:r>
          <w:r>
            <w:rPr>
              <w:spacing w:val="-122"/>
              <w:position w:val="2"/>
              <w:sz w:val="28"/>
              <w:szCs w:val="28"/>
            </w:rPr>
            <w:t xml:space="preserve"> </w:t>
          </w:r>
          <w:r>
            <w:rPr>
              <w:position w:val="2"/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Arial" w:hAnsi="Arial" w:eastAsia="Arial" w:cs="Arial"/>
              <w:spacing w:val="-3"/>
              <w:w w:val="13"/>
              <w:position w:val="2"/>
              <w:sz w:val="30"/>
              <w:szCs w:val="30"/>
            </w:rPr>
            <w:t>3</w:t>
          </w:r>
          <w:r>
            <w:rPr>
              <w:rFonts w:ascii="Arial" w:hAnsi="Arial" w:eastAsia="Arial" w:cs="Arial"/>
              <w:spacing w:val="-3"/>
              <w:w w:val="13"/>
              <w:position w:val="2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59"/>
            </w:tabs>
            <w:spacing w:before="134" w:line="409" w:lineRule="exact"/>
            <w:ind w:left="875"/>
            <w:rPr>
              <w:rFonts w:ascii="Arial" w:hAnsi="Arial" w:eastAsia="Arial" w:cs="Arial"/>
              <w:sz w:val="30"/>
              <w:szCs w:val="30"/>
            </w:rPr>
          </w:pPr>
          <w:r>
            <w:rPr>
              <w:rFonts w:ascii="Times New Roman" w:hAnsi="Times New Roman" w:eastAsia="Times New Roman" w:cs="Times New Roman"/>
              <w:spacing w:val="1"/>
              <w:position w:val="2"/>
              <w:sz w:val="28"/>
              <w:szCs w:val="28"/>
            </w:rPr>
            <w:t>1.4</w:t>
          </w:r>
          <w:r>
            <w:rPr>
              <w:rFonts w:ascii="Times New Roman" w:hAnsi="Times New Roman" w:eastAsia="Times New Roman" w:cs="Times New Roman"/>
              <w:spacing w:val="57"/>
              <w:position w:val="2"/>
              <w:sz w:val="28"/>
              <w:szCs w:val="28"/>
            </w:rPr>
            <w:t xml:space="preserve"> </w:t>
          </w:r>
          <w:r>
            <w:rPr>
              <w:spacing w:val="1"/>
              <w:position w:val="2"/>
              <w:sz w:val="28"/>
              <w:szCs w:val="28"/>
            </w:rPr>
            <w:t>主要结论与建议</w:t>
          </w:r>
          <w:r>
            <w:rPr>
              <w:spacing w:val="-129"/>
              <w:position w:val="2"/>
              <w:sz w:val="28"/>
              <w:szCs w:val="28"/>
            </w:rPr>
            <w:t xml:space="preserve"> </w:t>
          </w:r>
          <w:r>
            <w:rPr>
              <w:position w:val="2"/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Arial" w:hAnsi="Arial" w:eastAsia="Arial" w:cs="Arial"/>
              <w:spacing w:val="25"/>
              <w:w w:val="115"/>
              <w:position w:val="2"/>
              <w:sz w:val="30"/>
              <w:szCs w:val="30"/>
            </w:rPr>
            <w:t>3</w:t>
          </w:r>
          <w:r>
            <w:rPr>
              <w:rFonts w:ascii="Arial" w:hAnsi="Arial" w:eastAsia="Arial" w:cs="Arial"/>
              <w:spacing w:val="25"/>
              <w:w w:val="115"/>
              <w:position w:val="2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75"/>
            </w:tabs>
            <w:spacing w:before="201" w:line="222" w:lineRule="auto"/>
            <w:ind w:left="334"/>
            <w:rPr>
              <w:rFonts w:ascii="Arial" w:hAnsi="Arial" w:eastAsia="Arial" w:cs="Arial"/>
              <w:sz w:val="30"/>
              <w:szCs w:val="30"/>
            </w:rPr>
          </w:pPr>
          <w:r>
            <w:rPr>
              <w:spacing w:val="-5"/>
              <w:sz w:val="28"/>
              <w:szCs w:val="28"/>
            </w:rPr>
            <w:t>第</w:t>
          </w:r>
          <w:r>
            <w:rPr>
              <w:spacing w:val="-35"/>
              <w:sz w:val="28"/>
              <w:szCs w:val="28"/>
            </w:rPr>
            <w:t xml:space="preserve"> </w:t>
          </w:r>
          <w:r>
            <w:rPr>
              <w:spacing w:val="-5"/>
              <w:sz w:val="28"/>
              <w:szCs w:val="28"/>
            </w:rPr>
            <w:t>2</w:t>
          </w:r>
          <w:r>
            <w:rPr>
              <w:spacing w:val="-31"/>
              <w:sz w:val="28"/>
              <w:szCs w:val="28"/>
            </w:rPr>
            <w:t xml:space="preserve"> </w:t>
          </w:r>
          <w:r>
            <w:rPr>
              <w:spacing w:val="-5"/>
              <w:sz w:val="28"/>
              <w:szCs w:val="28"/>
            </w:rPr>
            <w:t>章××小区概况</w:t>
          </w:r>
          <w:r>
            <w:rPr>
              <w:spacing w:val="-130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Arial" w:hAnsi="Arial" w:eastAsia="Arial" w:cs="Arial"/>
              <w:spacing w:val="-5"/>
              <w:w w:val="71"/>
              <w:sz w:val="30"/>
              <w:szCs w:val="30"/>
            </w:rPr>
            <w:t>4</w:t>
          </w:r>
          <w:r>
            <w:rPr>
              <w:rFonts w:ascii="Arial" w:hAnsi="Arial" w:eastAsia="Arial" w:cs="Arial"/>
              <w:spacing w:val="-5"/>
              <w:w w:val="71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47"/>
            </w:tabs>
            <w:spacing w:before="203" w:line="222" w:lineRule="auto"/>
            <w:ind w:left="875"/>
            <w:rPr>
              <w:rFonts w:ascii="Arial" w:hAnsi="Arial" w:eastAsia="Arial" w:cs="Arial"/>
              <w:sz w:val="30"/>
              <w:szCs w:val="30"/>
            </w:rPr>
          </w:pPr>
          <w:r>
            <w:rPr>
              <w:rFonts w:ascii="Times New Roman" w:hAnsi="Times New Roman" w:eastAsia="Times New Roman" w:cs="Times New Roman"/>
              <w:spacing w:val="2"/>
              <w:sz w:val="28"/>
              <w:szCs w:val="28"/>
            </w:rPr>
            <w:t>2.1</w:t>
          </w:r>
          <w:r>
            <w:rPr>
              <w:rFonts w:ascii="Times New Roman" w:hAnsi="Times New Roman" w:eastAsia="Times New Roman" w:cs="Times New Roman"/>
              <w:spacing w:val="39"/>
              <w:w w:val="101"/>
              <w:sz w:val="28"/>
              <w:szCs w:val="28"/>
            </w:rPr>
            <w:t xml:space="preserve"> </w:t>
          </w:r>
          <w:r>
            <w:rPr>
              <w:spacing w:val="2"/>
              <w:sz w:val="28"/>
              <w:szCs w:val="28"/>
            </w:rPr>
            <w:t>小区的权属和业主构成情况</w:t>
          </w:r>
          <w:r>
            <w:rPr>
              <w:spacing w:val="-131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ab/>
          </w:r>
          <w:r>
            <w:rPr>
              <w:spacing w:val="-98"/>
              <w:sz w:val="28"/>
              <w:szCs w:val="28"/>
            </w:rPr>
            <w:t xml:space="preserve"> </w:t>
          </w: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Arial" w:hAnsi="Arial" w:eastAsia="Arial" w:cs="Arial"/>
              <w:sz w:val="30"/>
              <w:szCs w:val="30"/>
            </w:rPr>
            <w:t>4</w:t>
          </w:r>
          <w:r>
            <w:rPr>
              <w:rFonts w:ascii="Arial" w:hAnsi="Arial" w:eastAsia="Arial" w:cs="Arial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47"/>
            </w:tabs>
            <w:spacing w:before="179" w:line="219" w:lineRule="auto"/>
            <w:ind w:left="875"/>
            <w:rPr>
              <w:rFonts w:ascii="Arial" w:hAnsi="Arial" w:eastAsia="Arial" w:cs="Arial"/>
              <w:sz w:val="30"/>
              <w:szCs w:val="30"/>
            </w:rPr>
          </w:pPr>
          <w:r>
            <w:rPr>
              <w:rFonts w:ascii="Times New Roman" w:hAnsi="Times New Roman" w:eastAsia="Times New Roman" w:cs="Times New Roman"/>
              <w:spacing w:val="4"/>
              <w:sz w:val="28"/>
              <w:szCs w:val="28"/>
            </w:rPr>
            <w:t>2.2</w:t>
          </w:r>
          <w:r>
            <w:rPr>
              <w:rFonts w:ascii="Times New Roman" w:hAnsi="Times New Roman" w:eastAsia="Times New Roman" w:cs="Times New Roman"/>
              <w:spacing w:val="43"/>
              <w:sz w:val="28"/>
              <w:szCs w:val="28"/>
            </w:rPr>
            <w:t xml:space="preserve"> </w:t>
          </w:r>
          <w:r>
            <w:rPr>
              <w:spacing w:val="4"/>
              <w:sz w:val="28"/>
              <w:szCs w:val="28"/>
            </w:rPr>
            <w:t>小区现存问题</w:t>
          </w:r>
          <w:r>
            <w:rPr>
              <w:spacing w:val="-131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Arial" w:hAnsi="Arial" w:eastAsia="Arial" w:cs="Arial"/>
              <w:spacing w:val="29"/>
              <w:sz w:val="30"/>
              <w:szCs w:val="30"/>
            </w:rPr>
            <w:t>4</w:t>
          </w:r>
          <w:r>
            <w:rPr>
              <w:rFonts w:ascii="Arial" w:hAnsi="Arial" w:eastAsia="Arial" w:cs="Arial"/>
              <w:spacing w:val="29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47"/>
            </w:tabs>
            <w:spacing w:before="219" w:line="220" w:lineRule="auto"/>
            <w:ind w:left="334"/>
            <w:rPr>
              <w:rFonts w:ascii="Arial" w:hAnsi="Arial" w:eastAsia="Arial" w:cs="Arial"/>
              <w:sz w:val="30"/>
              <w:szCs w:val="30"/>
            </w:rPr>
          </w:pPr>
          <w:r>
            <w:rPr>
              <w:spacing w:val="-3"/>
              <w:sz w:val="28"/>
              <w:szCs w:val="28"/>
            </w:rPr>
            <w:t>第</w:t>
          </w:r>
          <w:r>
            <w:rPr>
              <w:spacing w:val="-41"/>
              <w:sz w:val="28"/>
              <w:szCs w:val="28"/>
            </w:rPr>
            <w:t xml:space="preserve"> </w:t>
          </w:r>
          <w:r>
            <w:rPr>
              <w:spacing w:val="-3"/>
              <w:sz w:val="28"/>
              <w:szCs w:val="28"/>
            </w:rPr>
            <w:t>3</w:t>
          </w:r>
          <w:r>
            <w:rPr>
              <w:spacing w:val="-45"/>
              <w:sz w:val="28"/>
              <w:szCs w:val="28"/>
            </w:rPr>
            <w:t xml:space="preserve"> </w:t>
          </w:r>
          <w:r>
            <w:rPr>
              <w:spacing w:val="-3"/>
              <w:sz w:val="28"/>
              <w:szCs w:val="28"/>
            </w:rPr>
            <w:t>章 综合整治的必要性</w:t>
          </w:r>
          <w:r>
            <w:rPr>
              <w:spacing w:val="-129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ab/>
          </w:r>
          <w:r>
            <w:rPr>
              <w:spacing w:val="-68"/>
              <w:sz w:val="28"/>
              <w:szCs w:val="28"/>
            </w:rPr>
            <w:t xml:space="preserve"> </w:t>
          </w: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Arial" w:hAnsi="Arial" w:eastAsia="Arial" w:cs="Arial"/>
              <w:sz w:val="30"/>
              <w:szCs w:val="30"/>
            </w:rPr>
            <w:t>4</w:t>
          </w:r>
          <w:r>
            <w:rPr>
              <w:rFonts w:ascii="Arial" w:hAnsi="Arial" w:eastAsia="Arial" w:cs="Arial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47"/>
            </w:tabs>
            <w:spacing w:before="216" w:line="220" w:lineRule="auto"/>
            <w:ind w:left="875"/>
            <w:rPr>
              <w:rFonts w:ascii="Arial" w:hAnsi="Arial" w:eastAsia="Arial" w:cs="Arial"/>
              <w:sz w:val="30"/>
              <w:szCs w:val="30"/>
            </w:rPr>
          </w:pPr>
          <w:r>
            <w:rPr>
              <w:rFonts w:ascii="Times New Roman" w:hAnsi="Times New Roman" w:eastAsia="Times New Roman" w:cs="Times New Roman"/>
              <w:sz w:val="28"/>
              <w:szCs w:val="28"/>
            </w:rPr>
            <w:t xml:space="preserve">3.1  </w:t>
          </w:r>
          <w:r>
            <w:rPr>
              <w:sz w:val="28"/>
              <w:szCs w:val="28"/>
            </w:rPr>
            <w:t>综合整治的必要性</w:t>
          </w:r>
          <w:r>
            <w:rPr>
              <w:spacing w:val="-122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Arial" w:hAnsi="Arial" w:eastAsia="Arial" w:cs="Arial"/>
              <w:spacing w:val="29"/>
              <w:sz w:val="30"/>
              <w:szCs w:val="30"/>
            </w:rPr>
            <w:t>4</w:t>
          </w:r>
          <w:r>
            <w:rPr>
              <w:rFonts w:ascii="Arial" w:hAnsi="Arial" w:eastAsia="Arial" w:cs="Arial"/>
              <w:spacing w:val="29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67"/>
            </w:tabs>
            <w:spacing w:before="148" w:line="409" w:lineRule="exact"/>
            <w:ind w:left="875"/>
            <w:rPr>
              <w:rFonts w:ascii="Arial" w:hAnsi="Arial" w:eastAsia="Arial" w:cs="Arial"/>
              <w:sz w:val="30"/>
              <w:szCs w:val="30"/>
            </w:rPr>
          </w:pPr>
          <w:r>
            <w:rPr>
              <w:rFonts w:ascii="Times New Roman" w:hAnsi="Times New Roman" w:eastAsia="Times New Roman" w:cs="Times New Roman"/>
              <w:spacing w:val="2"/>
              <w:position w:val="2"/>
              <w:sz w:val="28"/>
              <w:szCs w:val="28"/>
            </w:rPr>
            <w:t>3.2</w:t>
          </w:r>
          <w:r>
            <w:rPr>
              <w:rFonts w:ascii="Times New Roman" w:hAnsi="Times New Roman" w:eastAsia="Times New Roman" w:cs="Times New Roman"/>
              <w:spacing w:val="68"/>
              <w:position w:val="2"/>
              <w:sz w:val="28"/>
              <w:szCs w:val="28"/>
            </w:rPr>
            <w:t xml:space="preserve"> </w:t>
          </w:r>
          <w:r>
            <w:rPr>
              <w:spacing w:val="2"/>
              <w:position w:val="2"/>
              <w:sz w:val="28"/>
              <w:szCs w:val="28"/>
            </w:rPr>
            <w:t>综合整治目标</w:t>
          </w:r>
          <w:r>
            <w:rPr>
              <w:spacing w:val="-128"/>
              <w:position w:val="2"/>
              <w:sz w:val="28"/>
              <w:szCs w:val="28"/>
            </w:rPr>
            <w:t xml:space="preserve"> </w:t>
          </w:r>
          <w:r>
            <w:rPr>
              <w:position w:val="2"/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Arial" w:hAnsi="Arial" w:eastAsia="Arial" w:cs="Arial"/>
              <w:spacing w:val="-7"/>
              <w:w w:val="29"/>
              <w:position w:val="2"/>
              <w:sz w:val="30"/>
              <w:szCs w:val="30"/>
            </w:rPr>
            <w:t>5</w:t>
          </w:r>
          <w:r>
            <w:rPr>
              <w:rFonts w:ascii="Arial" w:hAnsi="Arial" w:eastAsia="Arial" w:cs="Arial"/>
              <w:spacing w:val="-7"/>
              <w:w w:val="29"/>
              <w:position w:val="2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39"/>
            </w:tabs>
            <w:spacing w:before="131" w:line="409" w:lineRule="exact"/>
            <w:ind w:left="334"/>
            <w:rPr>
              <w:rFonts w:ascii="Arial" w:hAnsi="Arial" w:eastAsia="Arial" w:cs="Arial"/>
              <w:sz w:val="30"/>
              <w:szCs w:val="30"/>
            </w:rPr>
          </w:pPr>
          <w:r>
            <w:rPr>
              <w:spacing w:val="-9"/>
              <w:position w:val="2"/>
              <w:sz w:val="28"/>
              <w:szCs w:val="28"/>
            </w:rPr>
            <w:t>第</w:t>
          </w:r>
          <w:r>
            <w:rPr>
              <w:spacing w:val="-56"/>
              <w:position w:val="2"/>
              <w:sz w:val="28"/>
              <w:szCs w:val="28"/>
            </w:rPr>
            <w:t xml:space="preserve"> </w:t>
          </w:r>
          <w:r>
            <w:rPr>
              <w:spacing w:val="-9"/>
              <w:position w:val="2"/>
              <w:sz w:val="28"/>
              <w:szCs w:val="28"/>
            </w:rPr>
            <w:t>4</w:t>
          </w:r>
          <w:r>
            <w:rPr>
              <w:spacing w:val="-45"/>
              <w:position w:val="2"/>
              <w:sz w:val="28"/>
              <w:szCs w:val="28"/>
            </w:rPr>
            <w:t xml:space="preserve"> </w:t>
          </w:r>
          <w:r>
            <w:rPr>
              <w:spacing w:val="-9"/>
              <w:position w:val="2"/>
              <w:sz w:val="28"/>
              <w:szCs w:val="28"/>
            </w:rPr>
            <w:t>章 综合整治方案</w:t>
          </w:r>
          <w:r>
            <w:rPr>
              <w:position w:val="2"/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Arial" w:hAnsi="Arial" w:eastAsia="Arial" w:cs="Arial"/>
              <w:position w:val="2"/>
              <w:sz w:val="30"/>
              <w:szCs w:val="30"/>
            </w:rPr>
            <w:t>5</w:t>
          </w:r>
          <w:r>
            <w:rPr>
              <w:rFonts w:ascii="Arial" w:hAnsi="Arial" w:eastAsia="Arial" w:cs="Arial"/>
              <w:position w:val="2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67"/>
            </w:tabs>
            <w:spacing w:before="141" w:line="409" w:lineRule="exact"/>
            <w:ind w:left="875"/>
            <w:rPr>
              <w:rFonts w:ascii="Arial" w:hAnsi="Arial" w:eastAsia="Arial" w:cs="Arial"/>
              <w:sz w:val="30"/>
              <w:szCs w:val="30"/>
            </w:rPr>
          </w:pPr>
          <w:r>
            <w:rPr>
              <w:rFonts w:ascii="Times New Roman" w:hAnsi="Times New Roman" w:eastAsia="Times New Roman" w:cs="Times New Roman"/>
              <w:spacing w:val="3"/>
              <w:position w:val="2"/>
              <w:sz w:val="28"/>
              <w:szCs w:val="28"/>
            </w:rPr>
            <w:t>4.1</w:t>
          </w:r>
          <w:r>
            <w:rPr>
              <w:rFonts w:ascii="Times New Roman" w:hAnsi="Times New Roman" w:eastAsia="Times New Roman" w:cs="Times New Roman"/>
              <w:spacing w:val="59"/>
              <w:position w:val="2"/>
              <w:sz w:val="28"/>
              <w:szCs w:val="28"/>
            </w:rPr>
            <w:t xml:space="preserve"> </w:t>
          </w:r>
          <w:r>
            <w:rPr>
              <w:spacing w:val="3"/>
              <w:position w:val="2"/>
              <w:sz w:val="28"/>
              <w:szCs w:val="28"/>
            </w:rPr>
            <w:t>综合整治内容</w:t>
          </w:r>
          <w:r>
            <w:rPr>
              <w:spacing w:val="-128"/>
              <w:position w:val="2"/>
              <w:sz w:val="28"/>
              <w:szCs w:val="28"/>
            </w:rPr>
            <w:t xml:space="preserve"> </w:t>
          </w:r>
          <w:r>
            <w:rPr>
              <w:position w:val="2"/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Arial" w:hAnsi="Arial" w:eastAsia="Arial" w:cs="Arial"/>
              <w:spacing w:val="-5"/>
              <w:w w:val="21"/>
              <w:position w:val="2"/>
              <w:sz w:val="30"/>
              <w:szCs w:val="30"/>
            </w:rPr>
            <w:t>5</w:t>
          </w:r>
          <w:r>
            <w:rPr>
              <w:rFonts w:ascii="Arial" w:hAnsi="Arial" w:eastAsia="Arial" w:cs="Arial"/>
              <w:spacing w:val="-5"/>
              <w:w w:val="21"/>
              <w:position w:val="2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49"/>
            </w:tabs>
            <w:spacing w:before="132" w:line="409" w:lineRule="exact"/>
            <w:ind w:left="875"/>
            <w:rPr>
              <w:rFonts w:ascii="Arial" w:hAnsi="Arial" w:eastAsia="Arial" w:cs="Arial"/>
              <w:sz w:val="30"/>
              <w:szCs w:val="30"/>
            </w:rPr>
          </w:pPr>
          <w:r>
            <w:rPr>
              <w:rFonts w:ascii="Times New Roman" w:hAnsi="Times New Roman" w:eastAsia="Times New Roman" w:cs="Times New Roman"/>
              <w:spacing w:val="3"/>
              <w:position w:val="2"/>
              <w:sz w:val="28"/>
              <w:szCs w:val="28"/>
            </w:rPr>
            <w:t>4.2</w:t>
          </w:r>
          <w:r>
            <w:rPr>
              <w:rFonts w:ascii="Times New Roman" w:hAnsi="Times New Roman" w:eastAsia="Times New Roman" w:cs="Times New Roman"/>
              <w:spacing w:val="44"/>
              <w:position w:val="2"/>
              <w:sz w:val="28"/>
              <w:szCs w:val="28"/>
            </w:rPr>
            <w:t xml:space="preserve"> </w:t>
          </w:r>
          <w:r>
            <w:rPr>
              <w:spacing w:val="3"/>
              <w:position w:val="2"/>
              <w:sz w:val="28"/>
              <w:szCs w:val="28"/>
            </w:rPr>
            <w:t>抗震加固方案</w:t>
          </w:r>
          <w:r>
            <w:rPr>
              <w:position w:val="2"/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Arial" w:hAnsi="Arial" w:eastAsia="Arial" w:cs="Arial"/>
              <w:spacing w:val="40"/>
              <w:position w:val="2"/>
              <w:sz w:val="30"/>
              <w:szCs w:val="30"/>
            </w:rPr>
            <w:t>5</w:t>
          </w:r>
          <w:r>
            <w:rPr>
              <w:rFonts w:ascii="Arial" w:hAnsi="Arial" w:eastAsia="Arial" w:cs="Arial"/>
              <w:spacing w:val="40"/>
              <w:position w:val="2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60"/>
            </w:tabs>
            <w:spacing w:before="149" w:line="409" w:lineRule="exact"/>
            <w:ind w:left="875"/>
            <w:rPr>
              <w:rFonts w:ascii="Arial" w:hAnsi="Arial" w:eastAsia="Arial" w:cs="Arial"/>
              <w:sz w:val="30"/>
              <w:szCs w:val="30"/>
            </w:rPr>
          </w:pPr>
          <w:r>
            <w:rPr>
              <w:rFonts w:ascii="Times New Roman" w:hAnsi="Times New Roman" w:eastAsia="Times New Roman" w:cs="Times New Roman"/>
              <w:spacing w:val="3"/>
              <w:position w:val="2"/>
              <w:sz w:val="28"/>
              <w:szCs w:val="28"/>
            </w:rPr>
            <w:t>4.3</w:t>
          </w:r>
          <w:r>
            <w:rPr>
              <w:rFonts w:ascii="Times New Roman" w:hAnsi="Times New Roman" w:eastAsia="Times New Roman" w:cs="Times New Roman"/>
              <w:spacing w:val="54"/>
              <w:position w:val="2"/>
              <w:sz w:val="28"/>
              <w:szCs w:val="28"/>
            </w:rPr>
            <w:t xml:space="preserve"> </w:t>
          </w:r>
          <w:r>
            <w:rPr>
              <w:spacing w:val="3"/>
              <w:position w:val="2"/>
              <w:sz w:val="28"/>
              <w:szCs w:val="28"/>
            </w:rPr>
            <w:t>节能改造方案</w:t>
          </w:r>
          <w:r>
            <w:rPr>
              <w:position w:val="2"/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Arial" w:hAnsi="Arial" w:eastAsia="Arial" w:cs="Arial"/>
              <w:spacing w:val="41"/>
              <w:position w:val="2"/>
              <w:sz w:val="30"/>
              <w:szCs w:val="30"/>
            </w:rPr>
            <w:t>6</w:t>
          </w:r>
          <w:r>
            <w:rPr>
              <w:rFonts w:ascii="Arial" w:hAnsi="Arial" w:eastAsia="Arial" w:cs="Arial"/>
              <w:spacing w:val="41"/>
              <w:position w:val="2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50"/>
            </w:tabs>
            <w:spacing w:before="123" w:line="409" w:lineRule="exact"/>
            <w:ind w:left="875"/>
            <w:rPr>
              <w:rFonts w:ascii="Arial" w:hAnsi="Arial" w:eastAsia="Arial" w:cs="Arial"/>
              <w:sz w:val="30"/>
              <w:szCs w:val="30"/>
            </w:rPr>
          </w:pPr>
          <w:r>
            <w:rPr>
              <w:rFonts w:ascii="Times New Roman" w:hAnsi="Times New Roman" w:eastAsia="Times New Roman" w:cs="Times New Roman"/>
              <w:spacing w:val="3"/>
              <w:position w:val="2"/>
              <w:sz w:val="28"/>
              <w:szCs w:val="28"/>
            </w:rPr>
            <w:t>4.4</w:t>
          </w:r>
          <w:r>
            <w:rPr>
              <w:rFonts w:ascii="Times New Roman" w:hAnsi="Times New Roman" w:eastAsia="Times New Roman" w:cs="Times New Roman"/>
              <w:spacing w:val="54"/>
              <w:position w:val="2"/>
              <w:sz w:val="28"/>
              <w:szCs w:val="28"/>
            </w:rPr>
            <w:t xml:space="preserve"> </w:t>
          </w:r>
          <w:r>
            <w:rPr>
              <w:spacing w:val="3"/>
              <w:position w:val="2"/>
              <w:sz w:val="28"/>
              <w:szCs w:val="28"/>
            </w:rPr>
            <w:t>综合改造方案</w:t>
          </w:r>
          <w:r>
            <w:rPr>
              <w:position w:val="2"/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Arial" w:hAnsi="Arial" w:eastAsia="Arial" w:cs="Arial"/>
              <w:spacing w:val="31"/>
              <w:position w:val="2"/>
              <w:sz w:val="30"/>
              <w:szCs w:val="30"/>
            </w:rPr>
            <w:t>6</w:t>
          </w:r>
          <w:r>
            <w:rPr>
              <w:rFonts w:ascii="Arial" w:hAnsi="Arial" w:eastAsia="Arial" w:cs="Arial"/>
              <w:spacing w:val="31"/>
              <w:position w:val="2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50"/>
            </w:tabs>
            <w:spacing w:before="151" w:line="409" w:lineRule="exact"/>
            <w:ind w:left="875"/>
            <w:rPr>
              <w:rFonts w:ascii="Arial" w:hAnsi="Arial" w:eastAsia="Arial" w:cs="Arial"/>
              <w:sz w:val="30"/>
              <w:szCs w:val="30"/>
            </w:rPr>
          </w:pPr>
          <w:r>
            <w:rPr>
              <w:rFonts w:ascii="Times New Roman" w:hAnsi="Times New Roman" w:eastAsia="Times New Roman" w:cs="Times New Roman"/>
              <w:spacing w:val="2"/>
              <w:position w:val="2"/>
              <w:sz w:val="28"/>
              <w:szCs w:val="28"/>
            </w:rPr>
            <w:t>4.5</w:t>
          </w:r>
          <w:r>
            <w:rPr>
              <w:rFonts w:ascii="Times New Roman" w:hAnsi="Times New Roman" w:eastAsia="Times New Roman" w:cs="Times New Roman"/>
              <w:spacing w:val="58"/>
              <w:w w:val="101"/>
              <w:position w:val="2"/>
              <w:sz w:val="28"/>
              <w:szCs w:val="28"/>
            </w:rPr>
            <w:t xml:space="preserve"> </w:t>
          </w:r>
          <w:r>
            <w:rPr>
              <w:spacing w:val="2"/>
              <w:position w:val="2"/>
              <w:sz w:val="28"/>
              <w:szCs w:val="28"/>
            </w:rPr>
            <w:t>基础设施改造方案</w:t>
          </w:r>
          <w:r>
            <w:rPr>
              <w:position w:val="2"/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Arial" w:hAnsi="Arial" w:eastAsia="Arial" w:cs="Arial"/>
              <w:spacing w:val="31"/>
              <w:position w:val="2"/>
              <w:sz w:val="30"/>
              <w:szCs w:val="30"/>
            </w:rPr>
            <w:t>6</w:t>
          </w:r>
          <w:r>
            <w:rPr>
              <w:rFonts w:ascii="Arial" w:hAnsi="Arial" w:eastAsia="Arial" w:cs="Arial"/>
              <w:spacing w:val="31"/>
              <w:position w:val="2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47"/>
            </w:tabs>
            <w:spacing w:before="180" w:line="222" w:lineRule="auto"/>
            <w:ind w:left="334"/>
            <w:rPr>
              <w:rFonts w:ascii="Arial" w:hAnsi="Arial" w:eastAsia="Arial" w:cs="Arial"/>
              <w:sz w:val="30"/>
              <w:szCs w:val="30"/>
            </w:rPr>
          </w:pPr>
          <w:r>
            <w:rPr>
              <w:spacing w:val="-3"/>
              <w:sz w:val="28"/>
              <w:szCs w:val="28"/>
            </w:rPr>
            <w:t>第</w:t>
          </w:r>
          <w:r>
            <w:rPr>
              <w:spacing w:val="-43"/>
              <w:sz w:val="28"/>
              <w:szCs w:val="28"/>
            </w:rPr>
            <w:t xml:space="preserve"> </w:t>
          </w:r>
          <w:r>
            <w:rPr>
              <w:spacing w:val="-3"/>
              <w:sz w:val="28"/>
              <w:szCs w:val="28"/>
            </w:rPr>
            <w:t>5</w:t>
          </w:r>
          <w:r>
            <w:rPr>
              <w:spacing w:val="-40"/>
              <w:sz w:val="28"/>
              <w:szCs w:val="28"/>
            </w:rPr>
            <w:t xml:space="preserve"> </w:t>
          </w:r>
          <w:r>
            <w:rPr>
              <w:spacing w:val="-3"/>
              <w:sz w:val="28"/>
              <w:szCs w:val="28"/>
            </w:rPr>
            <w:t>章 劳动安全、卫生防护与消防</w:t>
          </w:r>
          <w:r>
            <w:rPr>
              <w:spacing w:val="-130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ab/>
          </w:r>
          <w:r>
            <w:rPr>
              <w:spacing w:val="-48"/>
              <w:sz w:val="28"/>
              <w:szCs w:val="28"/>
            </w:rPr>
            <w:t xml:space="preserve"> </w:t>
          </w: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Arial" w:hAnsi="Arial" w:eastAsia="Arial" w:cs="Arial"/>
              <w:sz w:val="30"/>
              <w:szCs w:val="30"/>
            </w:rPr>
            <w:t>7</w:t>
          </w:r>
          <w:r>
            <w:rPr>
              <w:rFonts w:ascii="Arial" w:hAnsi="Arial" w:eastAsia="Arial" w:cs="Arial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47"/>
            </w:tabs>
            <w:spacing w:before="196" w:line="224" w:lineRule="auto"/>
            <w:ind w:left="875"/>
            <w:rPr>
              <w:rFonts w:ascii="Arial" w:hAnsi="Arial" w:eastAsia="Arial" w:cs="Arial"/>
              <w:sz w:val="30"/>
              <w:szCs w:val="30"/>
            </w:rPr>
          </w:pPr>
          <w:r>
            <w:rPr>
              <w:rFonts w:ascii="Times New Roman" w:hAnsi="Times New Roman" w:eastAsia="Times New Roman" w:cs="Times New Roman"/>
              <w:spacing w:val="6"/>
              <w:sz w:val="28"/>
              <w:szCs w:val="28"/>
            </w:rPr>
            <w:t>5.1</w:t>
          </w:r>
          <w:r>
            <w:rPr>
              <w:rFonts w:ascii="Times New Roman" w:hAnsi="Times New Roman" w:eastAsia="Times New Roman" w:cs="Times New Roman"/>
              <w:spacing w:val="33"/>
              <w:sz w:val="28"/>
              <w:szCs w:val="28"/>
            </w:rPr>
            <w:t xml:space="preserve"> </w:t>
          </w:r>
          <w:r>
            <w:rPr>
              <w:spacing w:val="6"/>
              <w:sz w:val="28"/>
              <w:szCs w:val="28"/>
            </w:rPr>
            <w:t>劳动安全</w:t>
          </w:r>
          <w:r>
            <w:rPr>
              <w:spacing w:val="-127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ab/>
          </w:r>
          <w:r>
            <w:rPr>
              <w:spacing w:val="-98"/>
              <w:sz w:val="28"/>
              <w:szCs w:val="28"/>
            </w:rPr>
            <w:t xml:space="preserve"> </w:t>
          </w: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Arial" w:hAnsi="Arial" w:eastAsia="Arial" w:cs="Arial"/>
              <w:sz w:val="30"/>
              <w:szCs w:val="30"/>
            </w:rPr>
            <w:t>7</w:t>
          </w:r>
          <w:r>
            <w:rPr>
              <w:rFonts w:ascii="Arial" w:hAnsi="Arial" w:eastAsia="Arial" w:cs="Arial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57"/>
            </w:tabs>
            <w:spacing w:before="219" w:line="222" w:lineRule="auto"/>
            <w:ind w:left="875"/>
            <w:rPr>
              <w:rFonts w:ascii="Arial" w:hAnsi="Arial" w:eastAsia="Arial" w:cs="Arial"/>
              <w:sz w:val="30"/>
              <w:szCs w:val="30"/>
            </w:rPr>
          </w:pPr>
          <w:r>
            <w:rPr>
              <w:rFonts w:ascii="Times New Roman" w:hAnsi="Times New Roman" w:eastAsia="Times New Roman" w:cs="Times New Roman"/>
              <w:spacing w:val="1"/>
              <w:sz w:val="28"/>
              <w:szCs w:val="28"/>
            </w:rPr>
            <w:t xml:space="preserve">5.2  </w:t>
          </w:r>
          <w:r>
            <w:rPr>
              <w:spacing w:val="1"/>
              <w:sz w:val="28"/>
              <w:szCs w:val="28"/>
            </w:rPr>
            <w:t>卫生防护</w:t>
          </w:r>
          <w:r>
            <w:rPr>
              <w:sz w:val="28"/>
              <w:szCs w:val="28"/>
            </w:rPr>
            <w:tab/>
          </w:r>
          <w:r>
            <w:rPr>
              <w:spacing w:val="-78"/>
              <w:sz w:val="28"/>
              <w:szCs w:val="28"/>
            </w:rPr>
            <w:t xml:space="preserve"> </w:t>
          </w: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Arial" w:hAnsi="Arial" w:eastAsia="Arial" w:cs="Arial"/>
              <w:sz w:val="30"/>
              <w:szCs w:val="30"/>
            </w:rPr>
            <w:t>7</w:t>
          </w:r>
          <w:r>
            <w:rPr>
              <w:rFonts w:ascii="Arial" w:hAnsi="Arial" w:eastAsia="Arial" w:cs="Arial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67"/>
            </w:tabs>
            <w:spacing w:before="231" w:line="221" w:lineRule="auto"/>
            <w:ind w:left="875"/>
            <w:rPr>
              <w:rFonts w:ascii="Arial" w:hAnsi="Arial" w:eastAsia="Arial" w:cs="Arial"/>
              <w:sz w:val="30"/>
              <w:szCs w:val="30"/>
            </w:rPr>
          </w:pPr>
          <w:r>
            <w:rPr>
              <w:rFonts w:ascii="Times New Roman" w:hAnsi="Times New Roman" w:eastAsia="Times New Roman" w:cs="Times New Roman"/>
              <w:spacing w:val="3"/>
              <w:sz w:val="28"/>
              <w:szCs w:val="28"/>
            </w:rPr>
            <w:t>5.3</w:t>
          </w:r>
          <w:r>
            <w:rPr>
              <w:rFonts w:ascii="Times New Roman" w:hAnsi="Times New Roman" w:eastAsia="Times New Roman" w:cs="Times New Roman"/>
              <w:spacing w:val="40"/>
              <w:sz w:val="28"/>
              <w:szCs w:val="28"/>
            </w:rPr>
            <w:t xml:space="preserve"> </w:t>
          </w:r>
          <w:r>
            <w:rPr>
              <w:spacing w:val="3"/>
              <w:sz w:val="28"/>
              <w:szCs w:val="28"/>
            </w:rPr>
            <w:t>安全保卫与消防管理</w:t>
          </w:r>
          <w:r>
            <w:rPr>
              <w:spacing w:val="-128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ab/>
          </w:r>
          <w:r>
            <w:rPr>
              <w:spacing w:val="-78"/>
              <w:sz w:val="28"/>
              <w:szCs w:val="28"/>
            </w:rPr>
            <w:t xml:space="preserve"> </w:t>
          </w: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Arial" w:hAnsi="Arial" w:eastAsia="Arial" w:cs="Arial"/>
              <w:spacing w:val="-15"/>
              <w:sz w:val="30"/>
              <w:szCs w:val="30"/>
            </w:rPr>
            <w:t>7</w:t>
          </w:r>
          <w:r>
            <w:rPr>
              <w:rFonts w:ascii="Arial" w:hAnsi="Arial" w:eastAsia="Arial" w:cs="Arial"/>
              <w:spacing w:val="-15"/>
              <w:sz w:val="30"/>
              <w:szCs w:val="30"/>
            </w:rPr>
            <w:fldChar w:fldCharType="end"/>
          </w:r>
        </w:p>
        <w:p>
          <w:pPr>
            <w:pStyle w:val="2"/>
            <w:tabs>
              <w:tab w:val="right" w:leader="dot" w:pos="8547"/>
            </w:tabs>
            <w:spacing w:before="207" w:line="222" w:lineRule="auto"/>
            <w:ind w:left="334"/>
            <w:rPr>
              <w:rFonts w:ascii="Arial" w:hAnsi="Arial" w:eastAsia="Arial" w:cs="Arial"/>
              <w:sz w:val="30"/>
              <w:szCs w:val="30"/>
            </w:rPr>
          </w:pPr>
          <w:r>
            <w:rPr>
              <w:spacing w:val="-2"/>
              <w:sz w:val="28"/>
              <w:szCs w:val="28"/>
            </w:rPr>
            <w:t>第</w:t>
          </w:r>
          <w:r>
            <w:rPr>
              <w:spacing w:val="-44"/>
              <w:sz w:val="28"/>
              <w:szCs w:val="28"/>
            </w:rPr>
            <w:t xml:space="preserve"> </w:t>
          </w:r>
          <w:r>
            <w:rPr>
              <w:spacing w:val="-2"/>
              <w:sz w:val="28"/>
              <w:szCs w:val="28"/>
            </w:rPr>
            <w:t>6</w:t>
          </w:r>
          <w:r>
            <w:rPr>
              <w:spacing w:val="-46"/>
              <w:sz w:val="28"/>
              <w:szCs w:val="28"/>
            </w:rPr>
            <w:t xml:space="preserve"> </w:t>
          </w:r>
          <w:r>
            <w:rPr>
              <w:spacing w:val="-2"/>
              <w:sz w:val="28"/>
              <w:szCs w:val="28"/>
            </w:rPr>
            <w:t>章 项目职责分工、实施进度、招标方案</w:t>
          </w:r>
          <w:r>
            <w:rPr>
              <w:sz w:val="28"/>
              <w:szCs w:val="28"/>
            </w:rPr>
            <w:tab/>
          </w:r>
          <w:r>
            <w:rPr>
              <w:spacing w:val="-48"/>
              <w:sz w:val="28"/>
              <w:szCs w:val="28"/>
            </w:rPr>
            <w:t xml:space="preserve"> </w:t>
          </w: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Arial" w:hAnsi="Arial" w:eastAsia="Arial" w:cs="Arial"/>
              <w:sz w:val="30"/>
              <w:szCs w:val="30"/>
            </w:rPr>
            <w:t>7</w:t>
          </w:r>
          <w:r>
            <w:rPr>
              <w:rFonts w:ascii="Arial" w:hAnsi="Arial" w:eastAsia="Arial" w:cs="Arial"/>
              <w:sz w:val="30"/>
              <w:szCs w:val="30"/>
            </w:rPr>
            <w:fldChar w:fldCharType="end"/>
          </w:r>
        </w:p>
      </w:sdtContent>
    </w:sdt>
    <w:p>
      <w:pPr>
        <w:spacing w:line="222" w:lineRule="auto"/>
        <w:rPr>
          <w:rFonts w:ascii="Arial" w:hAnsi="Arial" w:eastAsia="Arial" w:cs="Arial"/>
          <w:sz w:val="30"/>
          <w:szCs w:val="30"/>
        </w:rPr>
        <w:sectPr>
          <w:footerReference r:id="rId5" w:type="default"/>
          <w:pgSz w:w="11900" w:h="16840"/>
          <w:pgMar w:top="1431" w:right="1538" w:bottom="1567" w:left="1785" w:header="0" w:footer="1451" w:gutter="0"/>
          <w:cols w:space="720" w:num="1"/>
        </w:sectPr>
      </w:pPr>
    </w:p>
    <w:sdt>
      <w:sdtPr>
        <w:rPr>
          <w:rFonts w:ascii="Times New Roman" w:hAnsi="Times New Roman" w:eastAsia="Times New Roman" w:cs="Times New Roman"/>
          <w:sz w:val="28"/>
          <w:szCs w:val="28"/>
        </w:rPr>
        <w:id w:val="147453605"/>
      </w:sdtPr>
      <w:sdtEndPr>
        <w:rPr>
          <w:rFonts w:ascii="Arial" w:hAnsi="Arial" w:eastAsia="Arial" w:cs="Arial"/>
          <w:sz w:val="28"/>
          <w:szCs w:val="28"/>
        </w:rPr>
      </w:sdtEndPr>
      <w:sdtContent>
        <w:p>
          <w:pPr>
            <w:pStyle w:val="2"/>
            <w:tabs>
              <w:tab w:val="right" w:leader="dot" w:pos="8537"/>
            </w:tabs>
            <w:spacing w:before="56" w:line="224" w:lineRule="auto"/>
            <w:ind w:left="885"/>
            <w:rPr>
              <w:rFonts w:ascii="Arial" w:hAnsi="Arial" w:eastAsia="Arial" w:cs="Arial"/>
              <w:sz w:val="28"/>
              <w:szCs w:val="28"/>
            </w:rPr>
          </w:pPr>
          <w:bookmarkStart w:id="1" w:name="bookmark19"/>
          <w:bookmarkEnd w:id="1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28"/>
              <w:szCs w:val="28"/>
            </w:rPr>
            <w:t>6.1</w:t>
          </w:r>
          <w:r>
            <w:rPr>
              <w:rFonts w:ascii="Times New Roman" w:hAnsi="Times New Roman" w:eastAsia="Times New Roman" w:cs="Times New Roman"/>
              <w:spacing w:val="6"/>
              <w:sz w:val="28"/>
              <w:szCs w:val="28"/>
            </w:rPr>
            <w:t xml:space="preserve">  </w:t>
          </w:r>
          <w:r>
            <w:rPr>
              <w:spacing w:val="-5"/>
              <w:sz w:val="28"/>
              <w:szCs w:val="28"/>
            </w:rPr>
            <w:t>职责分</w:t>
          </w:r>
          <w:r>
            <w:rPr>
              <w:spacing w:val="-123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ab/>
          </w:r>
          <w:r>
            <w:rPr>
              <w:spacing w:val="-88"/>
              <w:sz w:val="28"/>
              <w:szCs w:val="28"/>
            </w:rPr>
            <w:t xml:space="preserve"> </w:t>
          </w:r>
          <w:r>
            <w:rPr>
              <w:rFonts w:ascii="Arial" w:hAnsi="Arial" w:eastAsia="Arial" w:cs="Arial"/>
              <w:sz w:val="28"/>
              <w:szCs w:val="28"/>
            </w:rPr>
            <w:t>7</w:t>
          </w:r>
          <w:r>
            <w:rPr>
              <w:rFonts w:ascii="Arial" w:hAnsi="Arial" w:eastAsia="Arial" w:cs="Arial"/>
              <w:sz w:val="28"/>
              <w:szCs w:val="28"/>
            </w:rPr>
            <w:fldChar w:fldCharType="end"/>
          </w:r>
        </w:p>
        <w:p>
          <w:pPr>
            <w:pStyle w:val="2"/>
            <w:tabs>
              <w:tab w:val="right" w:leader="dot" w:pos="8557"/>
            </w:tabs>
            <w:spacing w:before="209" w:line="222" w:lineRule="auto"/>
            <w:ind w:left="885"/>
            <w:rPr>
              <w:rFonts w:ascii="Arial" w:hAnsi="Arial" w:eastAsia="Arial" w:cs="Arial"/>
              <w:sz w:val="28"/>
              <w:szCs w:val="28"/>
            </w:rPr>
          </w:pPr>
          <w:r>
            <w:rPr>
              <w:rFonts w:ascii="Times New Roman" w:hAnsi="Times New Roman" w:eastAsia="Times New Roman" w:cs="Times New Roman"/>
              <w:spacing w:val="2"/>
              <w:sz w:val="28"/>
              <w:szCs w:val="28"/>
            </w:rPr>
            <w:t xml:space="preserve">6.2  </w:t>
          </w:r>
          <w:r>
            <w:rPr>
              <w:spacing w:val="2"/>
              <w:sz w:val="28"/>
              <w:szCs w:val="28"/>
            </w:rPr>
            <w:t>实施进度计划</w:t>
          </w:r>
          <w:r>
            <w:rPr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Arial" w:hAnsi="Arial" w:eastAsia="Arial" w:cs="Arial"/>
              <w:spacing w:val="-5"/>
              <w:w w:val="23"/>
              <w:sz w:val="28"/>
              <w:szCs w:val="28"/>
            </w:rPr>
            <w:t>7</w:t>
          </w:r>
          <w:r>
            <w:rPr>
              <w:rFonts w:ascii="Arial" w:hAnsi="Arial" w:eastAsia="Arial" w:cs="Arial"/>
              <w:spacing w:val="-5"/>
              <w:w w:val="23"/>
              <w:sz w:val="28"/>
              <w:szCs w:val="28"/>
            </w:rPr>
            <w:fldChar w:fldCharType="end"/>
          </w:r>
        </w:p>
        <w:p>
          <w:pPr>
            <w:pStyle w:val="2"/>
            <w:tabs>
              <w:tab w:val="right" w:leader="dot" w:pos="8539"/>
            </w:tabs>
            <w:spacing w:before="132" w:line="382" w:lineRule="exact"/>
            <w:ind w:left="885"/>
            <w:rPr>
              <w:rFonts w:ascii="Arial" w:hAnsi="Arial" w:eastAsia="Arial" w:cs="Arial"/>
              <w:sz w:val="28"/>
              <w:szCs w:val="28"/>
            </w:rPr>
          </w:pPr>
          <w:r>
            <w:rPr>
              <w:rFonts w:ascii="Times New Roman" w:hAnsi="Times New Roman" w:eastAsia="Times New Roman" w:cs="Times New Roman"/>
              <w:spacing w:val="-5"/>
              <w:position w:val="1"/>
              <w:sz w:val="28"/>
              <w:szCs w:val="28"/>
            </w:rPr>
            <w:t>6.3</w:t>
          </w:r>
          <w:r>
            <w:rPr>
              <w:rFonts w:ascii="Times New Roman" w:hAnsi="Times New Roman" w:eastAsia="Times New Roman" w:cs="Times New Roman"/>
              <w:spacing w:val="8"/>
              <w:position w:val="1"/>
              <w:sz w:val="28"/>
              <w:szCs w:val="28"/>
            </w:rPr>
            <w:t xml:space="preserve">  </w:t>
          </w:r>
          <w:r>
            <w:rPr>
              <w:spacing w:val="-5"/>
              <w:position w:val="1"/>
              <w:sz w:val="28"/>
              <w:szCs w:val="28"/>
            </w:rPr>
            <w:t>招标方案</w:t>
          </w:r>
          <w:r>
            <w:rPr>
              <w:spacing w:val="-113"/>
              <w:position w:val="1"/>
              <w:sz w:val="28"/>
              <w:szCs w:val="28"/>
            </w:rPr>
            <w:t xml:space="preserve"> </w:t>
          </w:r>
          <w:r>
            <w:rPr>
              <w:position w:val="1"/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Arial" w:hAnsi="Arial" w:eastAsia="Arial" w:cs="Arial"/>
              <w:spacing w:val="31"/>
              <w:position w:val="1"/>
              <w:sz w:val="28"/>
              <w:szCs w:val="28"/>
            </w:rPr>
            <w:t>8</w:t>
          </w:r>
          <w:r>
            <w:rPr>
              <w:rFonts w:ascii="Arial" w:hAnsi="Arial" w:eastAsia="Arial" w:cs="Arial"/>
              <w:spacing w:val="31"/>
              <w:position w:val="1"/>
              <w:sz w:val="28"/>
              <w:szCs w:val="28"/>
            </w:rPr>
            <w:fldChar w:fldCharType="end"/>
          </w:r>
        </w:p>
        <w:p>
          <w:pPr>
            <w:pStyle w:val="2"/>
            <w:tabs>
              <w:tab w:val="right" w:leader="dot" w:pos="8529"/>
            </w:tabs>
            <w:spacing w:before="194" w:line="382" w:lineRule="exact"/>
            <w:ind w:left="344"/>
            <w:rPr>
              <w:rFonts w:ascii="Arial" w:hAnsi="Arial" w:eastAsia="Arial" w:cs="Arial"/>
              <w:sz w:val="28"/>
              <w:szCs w:val="28"/>
            </w:rPr>
          </w:pPr>
          <w:r>
            <w:rPr>
              <w:spacing w:val="-5"/>
              <w:position w:val="2"/>
              <w:sz w:val="28"/>
              <w:szCs w:val="28"/>
            </w:rPr>
            <w:t>第</w:t>
          </w:r>
          <w:r>
            <w:rPr>
              <w:spacing w:val="-28"/>
              <w:position w:val="2"/>
              <w:sz w:val="28"/>
              <w:szCs w:val="28"/>
            </w:rPr>
            <w:t xml:space="preserve"> </w:t>
          </w:r>
          <w:r>
            <w:rPr>
              <w:spacing w:val="-5"/>
              <w:position w:val="2"/>
              <w:sz w:val="28"/>
              <w:szCs w:val="28"/>
            </w:rPr>
            <w:t>7</w:t>
          </w:r>
          <w:r>
            <w:rPr>
              <w:spacing w:val="-35"/>
              <w:position w:val="2"/>
              <w:sz w:val="28"/>
              <w:szCs w:val="28"/>
            </w:rPr>
            <w:t xml:space="preserve"> </w:t>
          </w:r>
          <w:r>
            <w:rPr>
              <w:spacing w:val="-5"/>
              <w:position w:val="2"/>
              <w:sz w:val="28"/>
              <w:szCs w:val="28"/>
            </w:rPr>
            <w:t>章 投资估算和资金来源</w:t>
          </w:r>
          <w:r>
            <w:rPr>
              <w:position w:val="2"/>
              <w:sz w:val="28"/>
              <w:szCs w:val="28"/>
            </w:rPr>
            <w:tab/>
          </w:r>
          <w:r>
            <w:rPr>
              <w:spacing w:val="-68"/>
              <w:position w:val="2"/>
              <w:sz w:val="28"/>
              <w:szCs w:val="28"/>
            </w:rPr>
            <w:t xml:space="preserve"> </w:t>
          </w:r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Arial" w:hAnsi="Arial" w:eastAsia="Arial" w:cs="Arial"/>
              <w:position w:val="2"/>
              <w:sz w:val="28"/>
              <w:szCs w:val="28"/>
            </w:rPr>
            <w:t>8</w:t>
          </w:r>
          <w:r>
            <w:rPr>
              <w:rFonts w:ascii="Arial" w:hAnsi="Arial" w:eastAsia="Arial" w:cs="Arial"/>
              <w:position w:val="2"/>
              <w:sz w:val="28"/>
              <w:szCs w:val="28"/>
            </w:rPr>
            <w:fldChar w:fldCharType="end"/>
          </w:r>
        </w:p>
        <w:p>
          <w:pPr>
            <w:pStyle w:val="2"/>
            <w:tabs>
              <w:tab w:val="right" w:leader="dot" w:pos="8555"/>
            </w:tabs>
            <w:spacing w:before="168" w:line="381" w:lineRule="exact"/>
            <w:ind w:left="885"/>
            <w:rPr>
              <w:rFonts w:ascii="Arial" w:hAnsi="Arial" w:eastAsia="Arial" w:cs="Arial"/>
              <w:sz w:val="28"/>
              <w:szCs w:val="28"/>
            </w:rPr>
          </w:pPr>
          <w:r>
            <w:rPr>
              <w:rFonts w:ascii="Times New Roman" w:hAnsi="Times New Roman" w:eastAsia="Times New Roman" w:cs="Times New Roman"/>
              <w:spacing w:val="5"/>
              <w:position w:val="2"/>
              <w:sz w:val="28"/>
              <w:szCs w:val="28"/>
            </w:rPr>
            <w:t>7.1</w:t>
          </w:r>
          <w:r>
            <w:rPr>
              <w:rFonts w:ascii="Times New Roman" w:hAnsi="Times New Roman" w:eastAsia="Times New Roman" w:cs="Times New Roman"/>
              <w:spacing w:val="35"/>
              <w:w w:val="101"/>
              <w:position w:val="2"/>
              <w:sz w:val="28"/>
              <w:szCs w:val="28"/>
            </w:rPr>
            <w:t xml:space="preserve"> </w:t>
          </w:r>
          <w:r>
            <w:rPr>
              <w:spacing w:val="5"/>
              <w:position w:val="2"/>
              <w:sz w:val="28"/>
              <w:szCs w:val="28"/>
            </w:rPr>
            <w:t>投资估算</w:t>
          </w:r>
          <w:r>
            <w:rPr>
              <w:position w:val="2"/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Arial" w:hAnsi="Arial" w:eastAsia="Arial" w:cs="Arial"/>
              <w:spacing w:val="-3"/>
              <w:w w:val="14"/>
              <w:position w:val="2"/>
              <w:sz w:val="28"/>
              <w:szCs w:val="28"/>
            </w:rPr>
            <w:t>8</w:t>
          </w:r>
          <w:r>
            <w:rPr>
              <w:rFonts w:ascii="Arial" w:hAnsi="Arial" w:eastAsia="Arial" w:cs="Arial"/>
              <w:spacing w:val="-3"/>
              <w:w w:val="14"/>
              <w:position w:val="2"/>
              <w:sz w:val="28"/>
              <w:szCs w:val="28"/>
            </w:rPr>
            <w:fldChar w:fldCharType="end"/>
          </w:r>
        </w:p>
        <w:p>
          <w:pPr>
            <w:pStyle w:val="2"/>
            <w:tabs>
              <w:tab w:val="right" w:leader="dot" w:pos="8485"/>
            </w:tabs>
            <w:spacing w:before="191" w:line="222" w:lineRule="auto"/>
            <w:ind w:left="885"/>
            <w:rPr>
              <w:rFonts w:ascii="Arial" w:hAnsi="Arial" w:eastAsia="Arial" w:cs="Arial"/>
              <w:sz w:val="28"/>
              <w:szCs w:val="28"/>
            </w:rPr>
          </w:pPr>
          <w:r>
            <w:rPr>
              <w:rFonts w:ascii="Times New Roman" w:hAnsi="Times New Roman" w:eastAsia="Times New Roman" w:cs="Times New Roman"/>
              <w:spacing w:val="-2"/>
              <w:sz w:val="28"/>
              <w:szCs w:val="28"/>
            </w:rPr>
            <w:t>7.2</w:t>
          </w:r>
          <w:r>
            <w:rPr>
              <w:rFonts w:ascii="Times New Roman" w:hAnsi="Times New Roman" w:eastAsia="Times New Roman" w:cs="Times New Roman"/>
              <w:spacing w:val="65"/>
              <w:w w:val="101"/>
              <w:sz w:val="28"/>
              <w:szCs w:val="28"/>
            </w:rPr>
            <w:t xml:space="preserve"> </w:t>
          </w:r>
          <w:r>
            <w:rPr>
              <w:spacing w:val="-2"/>
              <w:sz w:val="28"/>
              <w:szCs w:val="28"/>
            </w:rPr>
            <w:t>资金来源</w:t>
          </w:r>
          <w:r>
            <w:rPr>
              <w:sz w:val="28"/>
              <w:szCs w:val="28"/>
            </w:rPr>
            <w:tab/>
          </w:r>
          <w:r>
            <w:rPr>
              <w:spacing w:val="13"/>
              <w:sz w:val="28"/>
              <w:szCs w:val="28"/>
            </w:rPr>
            <w:t xml:space="preserve"> </w:t>
          </w:r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Arial" w:hAnsi="Arial" w:eastAsia="Arial" w:cs="Arial"/>
              <w:spacing w:val="-8"/>
              <w:sz w:val="28"/>
              <w:szCs w:val="28"/>
            </w:rPr>
            <w:t>14</w:t>
          </w:r>
          <w:r>
            <w:rPr>
              <w:rFonts w:ascii="Arial" w:hAnsi="Arial" w:eastAsia="Arial" w:cs="Arial"/>
              <w:spacing w:val="-8"/>
              <w:sz w:val="28"/>
              <w:szCs w:val="28"/>
            </w:rPr>
            <w:fldChar w:fldCharType="end"/>
          </w:r>
        </w:p>
        <w:p>
          <w:pPr>
            <w:pStyle w:val="2"/>
            <w:tabs>
              <w:tab w:val="right" w:leader="dot" w:pos="8495"/>
            </w:tabs>
            <w:spacing w:before="203" w:line="222" w:lineRule="auto"/>
            <w:ind w:left="344"/>
            <w:rPr>
              <w:rFonts w:ascii="Arial" w:hAnsi="Arial" w:eastAsia="Arial" w:cs="Arial"/>
              <w:sz w:val="28"/>
              <w:szCs w:val="28"/>
            </w:rPr>
          </w:pPr>
          <w:r>
            <w:rPr>
              <w:spacing w:val="-5"/>
              <w:sz w:val="28"/>
              <w:szCs w:val="28"/>
            </w:rPr>
            <w:t>第</w:t>
          </w:r>
          <w:r>
            <w:rPr>
              <w:spacing w:val="-33"/>
              <w:sz w:val="28"/>
              <w:szCs w:val="28"/>
            </w:rPr>
            <w:t xml:space="preserve"> </w:t>
          </w:r>
          <w:r>
            <w:rPr>
              <w:spacing w:val="-5"/>
              <w:sz w:val="28"/>
              <w:szCs w:val="28"/>
            </w:rPr>
            <w:t>8</w:t>
          </w:r>
          <w:r>
            <w:rPr>
              <w:spacing w:val="-30"/>
              <w:sz w:val="28"/>
              <w:szCs w:val="28"/>
            </w:rPr>
            <w:t xml:space="preserve"> </w:t>
          </w:r>
          <w:r>
            <w:rPr>
              <w:spacing w:val="-5"/>
              <w:sz w:val="28"/>
              <w:szCs w:val="28"/>
            </w:rPr>
            <w:t>章 社会效益分析</w:t>
          </w:r>
          <w:r>
            <w:rPr>
              <w:spacing w:val="-129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Arial" w:hAnsi="Arial" w:eastAsia="Arial" w:cs="Arial"/>
              <w:spacing w:val="-8"/>
              <w:sz w:val="28"/>
              <w:szCs w:val="28"/>
            </w:rPr>
            <w:t>14</w:t>
          </w:r>
          <w:r>
            <w:rPr>
              <w:rFonts w:ascii="Arial" w:hAnsi="Arial" w:eastAsia="Arial" w:cs="Arial"/>
              <w:spacing w:val="-8"/>
              <w:sz w:val="28"/>
              <w:szCs w:val="28"/>
            </w:rPr>
            <w:fldChar w:fldCharType="end"/>
          </w:r>
        </w:p>
        <w:p>
          <w:pPr>
            <w:pStyle w:val="2"/>
            <w:tabs>
              <w:tab w:val="right" w:leader="dot" w:pos="8485"/>
            </w:tabs>
            <w:spacing w:before="205" w:line="222" w:lineRule="auto"/>
            <w:ind w:left="344"/>
            <w:rPr>
              <w:rFonts w:ascii="Arial" w:hAnsi="Arial" w:eastAsia="Arial" w:cs="Arial"/>
              <w:sz w:val="28"/>
              <w:szCs w:val="28"/>
            </w:rPr>
          </w:pPr>
          <w:r>
            <w:rPr>
              <w:spacing w:val="-3"/>
              <w:sz w:val="28"/>
              <w:szCs w:val="28"/>
            </w:rPr>
            <w:t>第</w:t>
          </w:r>
          <w:r>
            <w:rPr>
              <w:spacing w:val="-46"/>
              <w:sz w:val="28"/>
              <w:szCs w:val="28"/>
            </w:rPr>
            <w:t xml:space="preserve"> </w:t>
          </w:r>
          <w:r>
            <w:rPr>
              <w:spacing w:val="-3"/>
              <w:sz w:val="28"/>
              <w:szCs w:val="28"/>
            </w:rPr>
            <w:t>9</w:t>
          </w:r>
          <w:r>
            <w:rPr>
              <w:spacing w:val="-40"/>
              <w:sz w:val="28"/>
              <w:szCs w:val="28"/>
            </w:rPr>
            <w:t xml:space="preserve"> </w:t>
          </w:r>
          <w:r>
            <w:rPr>
              <w:spacing w:val="-3"/>
              <w:sz w:val="28"/>
              <w:szCs w:val="28"/>
            </w:rPr>
            <w:t>章 结论与建议</w:t>
          </w:r>
          <w:r>
            <w:rPr>
              <w:spacing w:val="-129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Arial" w:hAnsi="Arial" w:eastAsia="Arial" w:cs="Arial"/>
              <w:spacing w:val="-8"/>
              <w:sz w:val="28"/>
              <w:szCs w:val="28"/>
            </w:rPr>
            <w:t>14</w:t>
          </w:r>
          <w:r>
            <w:rPr>
              <w:rFonts w:ascii="Arial" w:hAnsi="Arial" w:eastAsia="Arial" w:cs="Arial"/>
              <w:spacing w:val="-8"/>
              <w:sz w:val="28"/>
              <w:szCs w:val="28"/>
            </w:rPr>
            <w:fldChar w:fldCharType="end"/>
          </w:r>
        </w:p>
        <w:p>
          <w:pPr>
            <w:pStyle w:val="2"/>
            <w:tabs>
              <w:tab w:val="right" w:leader="dot" w:pos="8505"/>
            </w:tabs>
            <w:spacing w:before="205" w:line="224" w:lineRule="auto"/>
            <w:ind w:left="885"/>
            <w:rPr>
              <w:rFonts w:ascii="Arial" w:hAnsi="Arial" w:eastAsia="Arial" w:cs="Arial"/>
              <w:sz w:val="28"/>
              <w:szCs w:val="28"/>
            </w:rPr>
          </w:pPr>
          <w:r>
            <w:rPr>
              <w:rFonts w:ascii="Times New Roman" w:hAnsi="Times New Roman" w:eastAsia="Times New Roman" w:cs="Times New Roman"/>
              <w:spacing w:val="2"/>
              <w:sz w:val="28"/>
              <w:szCs w:val="28"/>
            </w:rPr>
            <w:t>9.1</w:t>
          </w:r>
          <w:r>
            <w:rPr>
              <w:rFonts w:ascii="Times New Roman" w:hAnsi="Times New Roman" w:eastAsia="Times New Roman" w:cs="Times New Roman"/>
              <w:spacing w:val="61"/>
              <w:sz w:val="28"/>
              <w:szCs w:val="28"/>
            </w:rPr>
            <w:t xml:space="preserve"> </w:t>
          </w:r>
          <w:r>
            <w:rPr>
              <w:spacing w:val="2"/>
              <w:sz w:val="28"/>
              <w:szCs w:val="28"/>
            </w:rPr>
            <w:t>结论</w:t>
          </w:r>
          <w:r>
            <w:rPr>
              <w:sz w:val="28"/>
              <w:szCs w:val="28"/>
            </w:rPr>
            <w:tab/>
          </w:r>
          <w:r>
            <w:rPr>
              <w:spacing w:val="13"/>
              <w:sz w:val="28"/>
              <w:szCs w:val="28"/>
            </w:rPr>
            <w:t xml:space="preserve"> </w:t>
          </w:r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Arial" w:hAnsi="Arial" w:eastAsia="Arial" w:cs="Arial"/>
              <w:spacing w:val="-8"/>
              <w:sz w:val="28"/>
              <w:szCs w:val="28"/>
            </w:rPr>
            <w:t>14</w:t>
          </w:r>
          <w:r>
            <w:rPr>
              <w:rFonts w:ascii="Arial" w:hAnsi="Arial" w:eastAsia="Arial" w:cs="Arial"/>
              <w:spacing w:val="-8"/>
              <w:sz w:val="28"/>
              <w:szCs w:val="28"/>
            </w:rPr>
            <w:fldChar w:fldCharType="end"/>
          </w:r>
        </w:p>
        <w:p>
          <w:pPr>
            <w:pStyle w:val="2"/>
            <w:tabs>
              <w:tab w:val="right" w:leader="dot" w:pos="8495"/>
            </w:tabs>
            <w:spacing w:before="202" w:line="224" w:lineRule="auto"/>
            <w:ind w:left="885"/>
            <w:rPr>
              <w:rFonts w:ascii="Arial" w:hAnsi="Arial" w:eastAsia="Arial" w:cs="Arial"/>
              <w:sz w:val="28"/>
              <w:szCs w:val="28"/>
            </w:rPr>
          </w:pPr>
          <w:r>
            <w:rPr>
              <w:rFonts w:ascii="Times New Roman" w:hAnsi="Times New Roman" w:eastAsia="Times New Roman" w:cs="Times New Roman"/>
              <w:spacing w:val="3"/>
              <w:sz w:val="28"/>
              <w:szCs w:val="28"/>
            </w:rPr>
            <w:t>9.2</w:t>
          </w:r>
          <w:r>
            <w:rPr>
              <w:rFonts w:ascii="Times New Roman" w:hAnsi="Times New Roman" w:eastAsia="Times New Roman" w:cs="Times New Roman"/>
              <w:spacing w:val="52"/>
              <w:sz w:val="28"/>
              <w:szCs w:val="28"/>
            </w:rPr>
            <w:t xml:space="preserve"> </w:t>
          </w:r>
          <w:r>
            <w:rPr>
              <w:spacing w:val="3"/>
              <w:sz w:val="28"/>
              <w:szCs w:val="28"/>
            </w:rPr>
            <w:t>建议</w:t>
          </w:r>
          <w:r>
            <w:rPr>
              <w:spacing w:val="-128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ab/>
          </w:r>
          <w:r>
            <w:rPr>
              <w:spacing w:val="3"/>
              <w:sz w:val="28"/>
              <w:szCs w:val="28"/>
            </w:rPr>
            <w:t xml:space="preserve"> </w:t>
          </w:r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Arial" w:hAnsi="Arial" w:eastAsia="Arial" w:cs="Arial"/>
              <w:spacing w:val="-8"/>
              <w:sz w:val="28"/>
              <w:szCs w:val="28"/>
            </w:rPr>
            <w:t>14</w:t>
          </w:r>
          <w:r>
            <w:rPr>
              <w:rFonts w:ascii="Arial" w:hAnsi="Arial" w:eastAsia="Arial" w:cs="Arial"/>
              <w:spacing w:val="-8"/>
              <w:sz w:val="28"/>
              <w:szCs w:val="28"/>
            </w:rPr>
            <w:fldChar w:fldCharType="end"/>
          </w:r>
        </w:p>
        <w:p>
          <w:pPr>
            <w:pStyle w:val="2"/>
            <w:tabs>
              <w:tab w:val="right" w:leader="dot" w:pos="8545"/>
            </w:tabs>
            <w:spacing w:before="128" w:line="381" w:lineRule="exact"/>
            <w:ind w:left="885"/>
            <w:rPr>
              <w:rFonts w:ascii="Arial" w:hAnsi="Arial" w:eastAsia="Arial" w:cs="Arial"/>
              <w:sz w:val="28"/>
              <w:szCs w:val="28"/>
            </w:rPr>
          </w:pPr>
          <w:r>
            <w:rPr>
              <w:spacing w:val="-30"/>
              <w:position w:val="2"/>
              <w:sz w:val="28"/>
              <w:szCs w:val="28"/>
            </w:rPr>
            <w:t>附</w:t>
          </w:r>
          <w:r>
            <w:rPr>
              <w:spacing w:val="28"/>
              <w:position w:val="2"/>
              <w:sz w:val="28"/>
              <w:szCs w:val="28"/>
            </w:rPr>
            <w:t xml:space="preserve"> </w:t>
          </w:r>
          <w:r>
            <w:rPr>
              <w:spacing w:val="-30"/>
              <w:position w:val="2"/>
              <w:sz w:val="28"/>
              <w:szCs w:val="28"/>
            </w:rPr>
            <w:t>录</w:t>
          </w:r>
          <w:r>
            <w:rPr>
              <w:spacing w:val="-120"/>
              <w:position w:val="2"/>
              <w:sz w:val="28"/>
              <w:szCs w:val="28"/>
            </w:rPr>
            <w:t xml:space="preserve"> </w:t>
          </w:r>
          <w:r>
            <w:rPr>
              <w:position w:val="2"/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Arial" w:hAnsi="Arial" w:eastAsia="Arial" w:cs="Arial"/>
              <w:spacing w:val="-15"/>
              <w:position w:val="2"/>
              <w:sz w:val="28"/>
              <w:szCs w:val="28"/>
            </w:rPr>
            <w:t>1</w:t>
          </w:r>
          <w:r>
            <w:rPr>
              <w:rFonts w:ascii="Arial" w:hAnsi="Arial" w:eastAsia="Arial" w:cs="Arial"/>
              <w:spacing w:val="-13"/>
              <w:position w:val="2"/>
              <w:sz w:val="28"/>
              <w:szCs w:val="28"/>
            </w:rPr>
            <w:t>6</w:t>
          </w:r>
          <w:r>
            <w:rPr>
              <w:rFonts w:ascii="Arial" w:hAnsi="Arial" w:eastAsia="Arial" w:cs="Arial"/>
              <w:spacing w:val="-13"/>
              <w:position w:val="2"/>
              <w:sz w:val="28"/>
              <w:szCs w:val="28"/>
            </w:rPr>
            <w:fldChar w:fldCharType="end"/>
          </w:r>
        </w:p>
        <w:p>
          <w:pPr>
            <w:pStyle w:val="2"/>
            <w:tabs>
              <w:tab w:val="right" w:leader="dot" w:pos="8545"/>
            </w:tabs>
            <w:spacing w:before="209" w:line="223" w:lineRule="auto"/>
            <w:ind w:left="885"/>
            <w:rPr>
              <w:rFonts w:ascii="Arial" w:hAnsi="Arial" w:eastAsia="Arial" w:cs="Arial"/>
              <w:sz w:val="28"/>
              <w:szCs w:val="28"/>
            </w:rPr>
          </w:pPr>
          <w:r>
            <w:rPr>
              <w:spacing w:val="-39"/>
              <w:sz w:val="28"/>
              <w:szCs w:val="28"/>
            </w:rPr>
            <w:t>附</w:t>
          </w:r>
          <w:r>
            <w:rPr>
              <w:spacing w:val="46"/>
              <w:sz w:val="28"/>
              <w:szCs w:val="28"/>
            </w:rPr>
            <w:t xml:space="preserve"> </w:t>
          </w:r>
          <w:r>
            <w:rPr>
              <w:spacing w:val="-39"/>
              <w:sz w:val="28"/>
              <w:szCs w:val="28"/>
            </w:rPr>
            <w:t>图</w:t>
          </w:r>
          <w:r>
            <w:rPr>
              <w:spacing w:val="-130"/>
              <w:sz w:val="28"/>
              <w:szCs w:val="28"/>
            </w:rPr>
            <w:t xml:space="preserve"> </w:t>
          </w:r>
          <w:r>
            <w:rPr>
              <w:sz w:val="28"/>
              <w:szCs w:val="28"/>
            </w:rPr>
            <w:tab/>
          </w:r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Arial" w:hAnsi="Arial" w:eastAsia="Arial" w:cs="Arial"/>
              <w:spacing w:val="-5"/>
              <w:sz w:val="28"/>
              <w:szCs w:val="28"/>
            </w:rPr>
            <w:t>17</w:t>
          </w:r>
          <w:r>
            <w:rPr>
              <w:rFonts w:ascii="Arial" w:hAnsi="Arial" w:eastAsia="Arial" w:cs="Arial"/>
              <w:spacing w:val="-5"/>
              <w:sz w:val="28"/>
              <w:szCs w:val="28"/>
            </w:rPr>
            <w:fldChar w:fldCharType="end"/>
          </w:r>
        </w:p>
      </w:sdtContent>
    </w:sdt>
    <w:p>
      <w:pPr>
        <w:spacing w:line="223" w:lineRule="auto"/>
        <w:rPr>
          <w:rFonts w:ascii="Arial" w:hAnsi="Arial" w:eastAsia="Arial" w:cs="Arial"/>
          <w:sz w:val="28"/>
          <w:szCs w:val="28"/>
        </w:rPr>
        <w:sectPr>
          <w:footerReference r:id="rId6" w:type="default"/>
          <w:pgSz w:w="11900" w:h="16840"/>
          <w:pgMar w:top="1403" w:right="1557" w:bottom="1577" w:left="1785" w:header="0" w:footer="1461" w:gutter="0"/>
          <w:cols w:space="720" w:num="1"/>
        </w:sectPr>
      </w:pPr>
    </w:p>
    <w:p>
      <w:pPr>
        <w:spacing w:before="102" w:line="221" w:lineRule="auto"/>
        <w:ind w:left="2739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72"/>
          <w:sz w:val="43"/>
          <w:szCs w:val="43"/>
        </w:rPr>
        <w:t>第1章项目概述</w:t>
      </w:r>
    </w:p>
    <w:p>
      <w:pPr>
        <w:spacing w:before="291" w:line="221" w:lineRule="auto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3"/>
          <w:sz w:val="30"/>
          <w:szCs w:val="30"/>
        </w:rPr>
        <w:t>1.1</w:t>
      </w:r>
      <w:r>
        <w:rPr>
          <w:rFonts w:ascii="黑体" w:hAnsi="黑体" w:eastAsia="黑体" w:cs="黑体"/>
          <w:spacing w:val="-61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13"/>
          <w:sz w:val="30"/>
          <w:szCs w:val="30"/>
        </w:rPr>
        <w:t>项目概况</w:t>
      </w:r>
    </w:p>
    <w:p>
      <w:pPr>
        <w:pStyle w:val="2"/>
        <w:spacing w:before="199" w:line="306" w:lineRule="auto"/>
        <w:ind w:right="20" w:firstLine="659"/>
        <w:rPr>
          <w:sz w:val="28"/>
          <w:szCs w:val="28"/>
        </w:rPr>
      </w:pPr>
      <w:r>
        <w:rPr>
          <w:spacing w:val="25"/>
          <w:sz w:val="28"/>
          <w:szCs w:val="28"/>
        </w:rPr>
        <w:t>(1)项目名称：××(单位名称)××小区(小区名</w:t>
      </w:r>
      <w:r>
        <w:rPr>
          <w:spacing w:val="24"/>
          <w:sz w:val="28"/>
          <w:szCs w:val="28"/>
        </w:rPr>
        <w:t>称或地址)综</w:t>
      </w:r>
      <w:r>
        <w:rPr>
          <w:sz w:val="28"/>
          <w:szCs w:val="28"/>
        </w:rPr>
        <w:t xml:space="preserve"> </w:t>
      </w:r>
      <w:r>
        <w:rPr>
          <w:spacing w:val="-9"/>
          <w:sz w:val="28"/>
          <w:szCs w:val="28"/>
        </w:rPr>
        <w:t>合整治项目。</w:t>
      </w:r>
    </w:p>
    <w:p>
      <w:pPr>
        <w:pStyle w:val="2"/>
        <w:spacing w:before="200" w:line="221" w:lineRule="auto"/>
        <w:ind w:left="659"/>
        <w:rPr>
          <w:sz w:val="28"/>
          <w:szCs w:val="28"/>
        </w:rPr>
      </w:pPr>
      <w:r>
        <w:rPr>
          <w:spacing w:val="8"/>
          <w:sz w:val="28"/>
          <w:szCs w:val="28"/>
        </w:rPr>
        <w:t>(2)项目法人：××(单位全称/牵头单位名称)。</w:t>
      </w:r>
    </w:p>
    <w:p>
      <w:pPr>
        <w:pStyle w:val="2"/>
        <w:spacing w:before="194" w:line="221" w:lineRule="auto"/>
        <w:ind w:left="659"/>
        <w:rPr>
          <w:sz w:val="28"/>
          <w:szCs w:val="28"/>
        </w:rPr>
      </w:pPr>
      <w:r>
        <w:rPr>
          <w:spacing w:val="11"/>
          <w:sz w:val="28"/>
          <w:szCs w:val="28"/>
        </w:rPr>
        <w:t>(3)项目责任人：××(一般为项目单位法人代表)。</w:t>
      </w:r>
    </w:p>
    <w:p>
      <w:pPr>
        <w:pStyle w:val="2"/>
        <w:spacing w:before="196" w:line="300" w:lineRule="auto"/>
        <w:ind w:right="38" w:firstLine="659"/>
        <w:rPr>
          <w:sz w:val="28"/>
          <w:szCs w:val="28"/>
        </w:rPr>
      </w:pPr>
      <w:r>
        <w:rPr>
          <w:spacing w:val="19"/>
          <w:sz w:val="28"/>
          <w:szCs w:val="28"/>
        </w:rPr>
        <w:t>(4)项目建设地点：说明项目实施的地点(具体到门牌号),包含</w:t>
      </w:r>
      <w:r>
        <w:rPr>
          <w:spacing w:val="16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多个地点的可分别说明，必要时可附图。</w:t>
      </w:r>
    </w:p>
    <w:p>
      <w:pPr>
        <w:pStyle w:val="2"/>
        <w:spacing w:before="169" w:line="221" w:lineRule="auto"/>
        <w:ind w:left="659"/>
        <w:rPr>
          <w:sz w:val="29"/>
          <w:szCs w:val="29"/>
        </w:rPr>
      </w:pPr>
      <w:r>
        <w:rPr>
          <w:spacing w:val="-2"/>
          <w:sz w:val="29"/>
          <w:szCs w:val="29"/>
        </w:rPr>
        <w:t>(5)编制单位：实施方案编制单位。</w:t>
      </w:r>
    </w:p>
    <w:p>
      <w:pPr>
        <w:pStyle w:val="2"/>
        <w:spacing w:before="202" w:line="220" w:lineRule="auto"/>
        <w:ind w:left="659"/>
        <w:rPr>
          <w:sz w:val="28"/>
          <w:szCs w:val="28"/>
        </w:rPr>
      </w:pPr>
      <w:r>
        <w:rPr>
          <w:spacing w:val="6"/>
          <w:sz w:val="28"/>
          <w:szCs w:val="28"/>
        </w:rPr>
        <w:t>(6)项目建设目标：定性说明综合整治目标。</w:t>
      </w:r>
    </w:p>
    <w:p>
      <w:pPr>
        <w:pStyle w:val="2"/>
        <w:spacing w:before="217" w:line="221" w:lineRule="auto"/>
        <w:ind w:left="659"/>
        <w:rPr>
          <w:sz w:val="28"/>
          <w:szCs w:val="28"/>
        </w:rPr>
      </w:pPr>
      <w:r>
        <w:rPr>
          <w:spacing w:val="6"/>
          <w:sz w:val="28"/>
          <w:szCs w:val="28"/>
        </w:rPr>
        <w:t>(7)内容和规模：简述综合整治内容。</w:t>
      </w:r>
    </w:p>
    <w:p>
      <w:pPr>
        <w:pStyle w:val="2"/>
        <w:spacing w:before="217" w:line="222" w:lineRule="auto"/>
        <w:ind w:left="659"/>
        <w:rPr>
          <w:sz w:val="28"/>
          <w:szCs w:val="28"/>
        </w:rPr>
      </w:pPr>
      <w:r>
        <w:rPr>
          <w:spacing w:val="6"/>
          <w:sz w:val="28"/>
          <w:szCs w:val="28"/>
        </w:rPr>
        <w:t>(8)项目建设周期：项目开竣工时间。</w:t>
      </w:r>
    </w:p>
    <w:p>
      <w:pPr>
        <w:pStyle w:val="2"/>
        <w:spacing w:before="181" w:line="221" w:lineRule="auto"/>
        <w:ind w:left="659"/>
        <w:rPr>
          <w:sz w:val="30"/>
          <w:szCs w:val="30"/>
        </w:rPr>
      </w:pPr>
      <w:r>
        <w:rPr>
          <w:spacing w:val="-13"/>
          <w:sz w:val="30"/>
          <w:szCs w:val="30"/>
        </w:rPr>
        <w:t>(9)项目总投资及资金来源：简述项目总投资和资金来源。</w:t>
      </w:r>
    </w:p>
    <w:p>
      <w:pPr>
        <w:spacing w:before="195" w:line="222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9"/>
          <w:sz w:val="32"/>
          <w:szCs w:val="32"/>
        </w:rPr>
        <w:t>1.2项目的必要性</w:t>
      </w:r>
    </w:p>
    <w:p>
      <w:pPr>
        <w:pStyle w:val="2"/>
        <w:spacing w:before="272" w:line="355" w:lineRule="auto"/>
        <w:ind w:firstLine="570"/>
        <w:rPr>
          <w:sz w:val="28"/>
          <w:szCs w:val="28"/>
        </w:rPr>
      </w:pPr>
      <w:r>
        <w:rPr>
          <w:spacing w:val="5"/>
          <w:sz w:val="28"/>
          <w:szCs w:val="28"/>
        </w:rPr>
        <w:t>结合小区现状设备设施陈旧、功能配套不齐全等问题，简要说明综</w:t>
      </w:r>
      <w:r>
        <w:rPr>
          <w:spacing w:val="10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合整治的必要性。</w:t>
      </w:r>
    </w:p>
    <w:p>
      <w:pPr>
        <w:spacing w:before="16" w:line="221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9"/>
          <w:sz w:val="32"/>
          <w:szCs w:val="32"/>
        </w:rPr>
        <w:t>1.3</w:t>
      </w:r>
      <w:r>
        <w:rPr>
          <w:rFonts w:ascii="黑体" w:hAnsi="黑体" w:eastAsia="黑体" w:cs="黑体"/>
          <w:spacing w:val="-23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9"/>
          <w:sz w:val="32"/>
          <w:szCs w:val="32"/>
        </w:rPr>
        <w:t>编制依据</w:t>
      </w:r>
    </w:p>
    <w:p>
      <w:pPr>
        <w:pStyle w:val="2"/>
        <w:spacing w:before="271" w:line="350" w:lineRule="auto"/>
        <w:ind w:right="19" w:firstLine="570"/>
        <w:rPr>
          <w:sz w:val="28"/>
          <w:szCs w:val="28"/>
        </w:rPr>
      </w:pPr>
      <w:r>
        <w:rPr>
          <w:spacing w:val="5"/>
          <w:sz w:val="28"/>
          <w:szCs w:val="28"/>
        </w:rPr>
        <w:t>列举所依据的重要依据文件。如《国家卫生健</w:t>
      </w:r>
      <w:r>
        <w:rPr>
          <w:spacing w:val="4"/>
          <w:sz w:val="28"/>
          <w:szCs w:val="28"/>
        </w:rPr>
        <w:t>康委在京事业单位老</w:t>
      </w:r>
      <w:r>
        <w:rPr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旧小区综合整治工作方案》、综合整治需求清单、业主意愿调查报告等。</w:t>
      </w:r>
    </w:p>
    <w:p>
      <w:pPr>
        <w:spacing w:before="25" w:line="222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8"/>
          <w:sz w:val="32"/>
          <w:szCs w:val="32"/>
        </w:rPr>
        <w:t>1.4主要结论与建议</w:t>
      </w:r>
    </w:p>
    <w:p>
      <w:pPr>
        <w:pStyle w:val="2"/>
        <w:spacing w:before="261" w:line="394" w:lineRule="auto"/>
        <w:ind w:right="14" w:firstLine="570"/>
        <w:rPr>
          <w:sz w:val="28"/>
          <w:szCs w:val="28"/>
        </w:rPr>
      </w:pPr>
      <w:r>
        <w:rPr>
          <w:spacing w:val="5"/>
          <w:sz w:val="28"/>
          <w:szCs w:val="28"/>
        </w:rPr>
        <w:t>简述项目主要结论。包括综合整治组织模式、可能带来</w:t>
      </w:r>
      <w:r>
        <w:rPr>
          <w:spacing w:val="4"/>
          <w:sz w:val="28"/>
          <w:szCs w:val="28"/>
        </w:rPr>
        <w:t>的影响、居</w:t>
      </w:r>
      <w:r>
        <w:rPr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民维稳工作的建议。</w:t>
      </w:r>
    </w:p>
    <w:p>
      <w:pPr>
        <w:spacing w:line="394" w:lineRule="auto"/>
        <w:rPr>
          <w:sz w:val="28"/>
          <w:szCs w:val="28"/>
        </w:rPr>
        <w:sectPr>
          <w:footerReference r:id="rId7" w:type="default"/>
          <w:pgSz w:w="11900" w:h="16840"/>
          <w:pgMar w:top="1431" w:right="1483" w:bottom="1595" w:left="1569" w:header="0" w:footer="1433" w:gutter="0"/>
          <w:cols w:space="720" w:num="1"/>
        </w:sectPr>
      </w:pPr>
    </w:p>
    <w:p>
      <w:pPr>
        <w:spacing w:before="339" w:line="221" w:lineRule="auto"/>
        <w:ind w:left="233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62"/>
          <w:sz w:val="43"/>
          <w:szCs w:val="43"/>
        </w:rPr>
        <w:t>第2章××小区概况</w:t>
      </w:r>
    </w:p>
    <w:p>
      <w:pPr>
        <w:spacing w:before="274" w:line="222" w:lineRule="auto"/>
        <w:rPr>
          <w:rFonts w:ascii="黑体" w:hAnsi="黑体" w:eastAsia="黑体" w:cs="黑体"/>
          <w:sz w:val="32"/>
          <w:szCs w:val="32"/>
        </w:rPr>
      </w:pPr>
      <w:r>
        <w:rPr>
          <w:rFonts w:ascii="Arial" w:hAnsi="Arial" w:eastAsia="Arial" w:cs="Arial"/>
          <w:spacing w:val="1"/>
          <w:sz w:val="32"/>
          <w:szCs w:val="32"/>
        </w:rPr>
        <w:t>2.1</w:t>
      </w:r>
      <w:r>
        <w:rPr>
          <w:rFonts w:ascii="Arial" w:hAnsi="Arial" w:eastAsia="Arial" w:cs="Arial"/>
          <w:spacing w:val="32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1"/>
          <w:sz w:val="32"/>
          <w:szCs w:val="32"/>
        </w:rPr>
        <w:t>小区的权属和业主构成情况</w:t>
      </w:r>
    </w:p>
    <w:p>
      <w:pPr>
        <w:pStyle w:val="2"/>
        <w:spacing w:before="231" w:line="354" w:lineRule="auto"/>
        <w:ind w:right="47" w:firstLine="560"/>
        <w:rPr>
          <w:sz w:val="29"/>
          <w:szCs w:val="29"/>
        </w:rPr>
      </w:pPr>
      <w:r>
        <w:rPr>
          <w:spacing w:val="-5"/>
          <w:sz w:val="29"/>
          <w:szCs w:val="29"/>
        </w:rPr>
        <w:t>包括：小区建设年代、产权面积和构成、住宅栋数、居住户数、业</w:t>
      </w:r>
      <w:r>
        <w:rPr>
          <w:spacing w:val="2"/>
          <w:sz w:val="29"/>
          <w:szCs w:val="29"/>
        </w:rPr>
        <w:t xml:space="preserve"> </w:t>
      </w:r>
      <w:r>
        <w:rPr>
          <w:spacing w:val="-14"/>
          <w:sz w:val="29"/>
          <w:szCs w:val="29"/>
        </w:rPr>
        <w:t>主构成、物业管理现状等。</w:t>
      </w:r>
    </w:p>
    <w:p>
      <w:pPr>
        <w:spacing w:before="1" w:line="221" w:lineRule="auto"/>
        <w:rPr>
          <w:rFonts w:ascii="黑体" w:hAnsi="黑体" w:eastAsia="黑体" w:cs="黑体"/>
          <w:sz w:val="32"/>
          <w:szCs w:val="32"/>
        </w:rPr>
      </w:pPr>
      <w:r>
        <w:rPr>
          <w:rFonts w:ascii="Arial" w:hAnsi="Arial" w:eastAsia="Arial" w:cs="Arial"/>
          <w:spacing w:val="-7"/>
          <w:sz w:val="32"/>
          <w:szCs w:val="32"/>
        </w:rPr>
        <w:t>2.2</w:t>
      </w:r>
      <w:r>
        <w:rPr>
          <w:rFonts w:ascii="Arial" w:hAnsi="Arial" w:eastAsia="Arial" w:cs="Arial"/>
          <w:spacing w:val="83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7"/>
          <w:sz w:val="32"/>
          <w:szCs w:val="32"/>
        </w:rPr>
        <w:t>小区现存问题</w:t>
      </w:r>
    </w:p>
    <w:p>
      <w:pPr>
        <w:pStyle w:val="2"/>
        <w:spacing w:before="253" w:line="351" w:lineRule="auto"/>
        <w:ind w:right="137" w:firstLine="560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说明小区建设标准不高、设备设施陈旧、功能配套不全、室外管线</w:t>
      </w:r>
      <w:r>
        <w:rPr>
          <w:sz w:val="28"/>
          <w:szCs w:val="28"/>
        </w:rPr>
        <w:t xml:space="preserve"> 老化、环境凌乱、存在安全隐患等问题，可以结合准备开展的综合整治</w:t>
      </w:r>
      <w:r>
        <w:rPr>
          <w:spacing w:val="7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项目对应说明现存问题。</w:t>
      </w:r>
    </w:p>
    <w:p>
      <w:pPr>
        <w:pStyle w:val="2"/>
        <w:spacing w:before="1" w:line="362" w:lineRule="auto"/>
        <w:ind w:right="188" w:firstLine="560"/>
        <w:rPr>
          <w:sz w:val="28"/>
          <w:szCs w:val="28"/>
        </w:rPr>
      </w:pPr>
      <w:r>
        <w:rPr>
          <w:spacing w:val="5"/>
          <w:sz w:val="28"/>
          <w:szCs w:val="28"/>
        </w:rPr>
        <w:t>涉及结构工程，应有房屋安全性检定与抗震检定(对检定结论不满</w:t>
      </w:r>
      <w:r>
        <w:rPr>
          <w:spacing w:val="2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足检定要求的建筑，鉴定报告需提出响应的加固处理建议);</w:t>
      </w:r>
    </w:p>
    <w:p>
      <w:pPr>
        <w:pStyle w:val="2"/>
        <w:spacing w:before="2" w:line="362" w:lineRule="auto"/>
        <w:ind w:firstLine="560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涉及大型设备，建议明确核实并提出是否超过设施设备的使用年限；</w:t>
      </w:r>
      <w:r>
        <w:rPr>
          <w:spacing w:val="5"/>
          <w:sz w:val="28"/>
          <w:szCs w:val="28"/>
        </w:rPr>
        <w:t xml:space="preserve"> 对未达到改造年限而需进行改造的，应说明改造理由</w:t>
      </w:r>
      <w:r>
        <w:rPr>
          <w:spacing w:val="4"/>
          <w:sz w:val="28"/>
          <w:szCs w:val="28"/>
        </w:rPr>
        <w:t>(如提供检修记录</w:t>
      </w:r>
      <w:r>
        <w:rPr>
          <w:sz w:val="28"/>
          <w:szCs w:val="28"/>
        </w:rPr>
        <w:t xml:space="preserve">  </w:t>
      </w:r>
      <w:r>
        <w:rPr>
          <w:spacing w:val="-14"/>
          <w:sz w:val="28"/>
          <w:szCs w:val="28"/>
        </w:rPr>
        <w:t>等)。</w:t>
      </w:r>
    </w:p>
    <w:p>
      <w:pPr>
        <w:pStyle w:val="2"/>
        <w:spacing w:before="23" w:line="355" w:lineRule="auto"/>
        <w:ind w:right="76" w:firstLine="659"/>
        <w:rPr>
          <w:sz w:val="28"/>
          <w:szCs w:val="28"/>
        </w:rPr>
      </w:pPr>
      <w:r>
        <w:rPr>
          <w:spacing w:val="1"/>
          <w:sz w:val="28"/>
          <w:szCs w:val="28"/>
        </w:rPr>
        <w:t>涉及人防，更换人防设施设备或对人防空间</w:t>
      </w:r>
      <w:r>
        <w:rPr>
          <w:sz w:val="28"/>
          <w:szCs w:val="28"/>
        </w:rPr>
        <w:t>进行改造的项目，应提 供人防部门的咨询意见，并明确人防位置、规</w:t>
      </w:r>
      <w:r>
        <w:rPr>
          <w:spacing w:val="-1"/>
          <w:sz w:val="28"/>
          <w:szCs w:val="28"/>
        </w:rPr>
        <w:t>模、用途及建设内容等。</w: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141" w:line="222" w:lineRule="auto"/>
        <w:ind w:left="189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52"/>
          <w:sz w:val="43"/>
          <w:szCs w:val="43"/>
        </w:rPr>
        <w:t>第3章综合整治的必要性</w:t>
      </w:r>
    </w:p>
    <w:p>
      <w:pPr>
        <w:spacing w:before="268" w:line="222" w:lineRule="auto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13"/>
          <w:sz w:val="30"/>
          <w:szCs w:val="30"/>
        </w:rPr>
        <w:t>3.1 综合整治的必要性</w:t>
      </w:r>
    </w:p>
    <w:p>
      <w:pPr>
        <w:pStyle w:val="2"/>
        <w:spacing w:before="296" w:line="337" w:lineRule="auto"/>
        <w:ind w:right="46" w:firstLine="560"/>
        <w:jc w:val="both"/>
        <w:rPr>
          <w:sz w:val="29"/>
          <w:szCs w:val="29"/>
        </w:rPr>
      </w:pPr>
      <w:r>
        <w:rPr>
          <w:spacing w:val="-5"/>
          <w:sz w:val="29"/>
          <w:szCs w:val="29"/>
        </w:rPr>
        <w:t>从保障和改善民生、消除安全隐患、健全完善配套服务设施、改善</w:t>
      </w:r>
      <w:r>
        <w:rPr>
          <w:spacing w:val="2"/>
          <w:sz w:val="29"/>
          <w:szCs w:val="29"/>
        </w:rPr>
        <w:t xml:space="preserve"> </w:t>
      </w:r>
      <w:r>
        <w:rPr>
          <w:spacing w:val="-5"/>
          <w:sz w:val="29"/>
          <w:szCs w:val="29"/>
        </w:rPr>
        <w:t>小区居住环境、增强人民群众的获得感和幸福感等方面简</w:t>
      </w:r>
      <w:r>
        <w:rPr>
          <w:spacing w:val="-6"/>
          <w:sz w:val="29"/>
          <w:szCs w:val="29"/>
        </w:rPr>
        <w:t>要说明综合整</w:t>
      </w:r>
      <w:r>
        <w:rPr>
          <w:sz w:val="29"/>
          <w:szCs w:val="29"/>
        </w:rPr>
        <w:t xml:space="preserve"> </w:t>
      </w:r>
      <w:r>
        <w:rPr>
          <w:spacing w:val="-18"/>
          <w:sz w:val="29"/>
          <w:szCs w:val="29"/>
        </w:rPr>
        <w:t>治的必要性。</w:t>
      </w:r>
    </w:p>
    <w:p>
      <w:pPr>
        <w:spacing w:line="337" w:lineRule="auto"/>
        <w:rPr>
          <w:sz w:val="29"/>
          <w:szCs w:val="29"/>
        </w:rPr>
        <w:sectPr>
          <w:headerReference r:id="rId8" w:type="default"/>
          <w:footerReference r:id="rId9" w:type="default"/>
          <w:pgSz w:w="11900" w:h="16840"/>
          <w:pgMar w:top="1303" w:right="1463" w:bottom="1593" w:left="1559" w:header="784" w:footer="1431" w:gutter="0"/>
          <w:cols w:space="720" w:num="1"/>
        </w:sectPr>
      </w:pPr>
    </w:p>
    <w:p>
      <w:pPr>
        <w:spacing w:before="298" w:line="436" w:lineRule="exact"/>
        <w:ind w:left="19"/>
        <w:rPr>
          <w:rFonts w:ascii="黑体" w:hAnsi="黑体" w:eastAsia="黑体" w:cs="黑体"/>
          <w:sz w:val="32"/>
          <w:szCs w:val="32"/>
        </w:rPr>
      </w:pPr>
      <w:r>
        <w:rPr>
          <w:rFonts w:ascii="Arial" w:hAnsi="Arial" w:eastAsia="Arial" w:cs="Arial"/>
          <w:position w:val="2"/>
          <w:sz w:val="32"/>
          <w:szCs w:val="32"/>
        </w:rPr>
        <w:t>3.2</w:t>
      </w:r>
      <w:r>
        <w:rPr>
          <w:rFonts w:ascii="Arial" w:hAnsi="Arial" w:eastAsia="Arial" w:cs="Arial"/>
          <w:spacing w:val="35"/>
          <w:position w:val="2"/>
          <w:sz w:val="32"/>
          <w:szCs w:val="32"/>
        </w:rPr>
        <w:t xml:space="preserve"> </w:t>
      </w:r>
      <w:r>
        <w:rPr>
          <w:rFonts w:ascii="黑体" w:hAnsi="黑体" w:eastAsia="黑体" w:cs="黑体"/>
          <w:position w:val="2"/>
          <w:sz w:val="32"/>
          <w:szCs w:val="32"/>
        </w:rPr>
        <w:t>综合整治目标</w:t>
      </w:r>
    </w:p>
    <w:p>
      <w:pPr>
        <w:pStyle w:val="2"/>
        <w:spacing w:before="204" w:line="363" w:lineRule="auto"/>
        <w:ind w:left="19" w:right="118" w:firstLine="570"/>
        <w:rPr>
          <w:sz w:val="28"/>
          <w:szCs w:val="28"/>
        </w:rPr>
      </w:pPr>
      <w:r>
        <w:rPr>
          <w:spacing w:val="14"/>
          <w:sz w:val="28"/>
          <w:szCs w:val="28"/>
        </w:rPr>
        <w:t>围绕预期成效，从(选择包含内容)抗震加固、节能改造、建筑综</w:t>
      </w:r>
      <w:r>
        <w:rPr>
          <w:spacing w:val="9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合改造、基础设施改造、环境整治改善等方面定性</w:t>
      </w:r>
      <w:r>
        <w:rPr>
          <w:spacing w:val="-2"/>
          <w:sz w:val="28"/>
          <w:szCs w:val="28"/>
        </w:rPr>
        <w:t>说明综合整治目标。</w:t>
      </w:r>
    </w:p>
    <w:p>
      <w:pPr>
        <w:spacing w:before="268" w:line="221" w:lineRule="auto"/>
        <w:ind w:left="266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59"/>
          <w:sz w:val="43"/>
          <w:szCs w:val="43"/>
        </w:rPr>
        <w:t>第4章综合整治方案</w:t>
      </w:r>
    </w:p>
    <w:p>
      <w:pPr>
        <w:spacing w:before="291" w:line="222" w:lineRule="auto"/>
        <w:ind w:left="1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24"/>
          <w:sz w:val="30"/>
          <w:szCs w:val="30"/>
        </w:rPr>
        <w:t>4.1综合整治内容</w:t>
      </w:r>
    </w:p>
    <w:p>
      <w:pPr>
        <w:pStyle w:val="2"/>
        <w:spacing w:before="255" w:line="355" w:lineRule="auto"/>
        <w:ind w:left="19" w:right="219" w:firstLine="570"/>
        <w:rPr>
          <w:sz w:val="28"/>
          <w:szCs w:val="28"/>
        </w:rPr>
      </w:pPr>
      <w:r>
        <w:rPr>
          <w:spacing w:val="1"/>
          <w:sz w:val="28"/>
          <w:szCs w:val="28"/>
        </w:rPr>
        <w:t>根据实际需要，明确综合整治的范围和包括内容。对于不同楼栋或</w:t>
      </w:r>
      <w:r>
        <w:rPr>
          <w:spacing w:val="5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单元，可以采用下表梳理综合整治内容。具体</w:t>
      </w:r>
      <w:r>
        <w:rPr>
          <w:spacing w:val="-2"/>
          <w:sz w:val="28"/>
          <w:szCs w:val="28"/>
        </w:rPr>
        <w:t>整治内容包括整治面积、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户数、管线长度、设施数量等。</w:t>
      </w:r>
    </w:p>
    <w:p>
      <w:pPr>
        <w:spacing w:line="219" w:lineRule="auto"/>
        <w:ind w:left="2699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1"/>
          <w:sz w:val="30"/>
          <w:szCs w:val="30"/>
        </w:rPr>
        <w:t xml:space="preserve">表4-1 </w:t>
      </w:r>
      <w:r>
        <w:rPr>
          <w:rFonts w:ascii="宋体" w:hAnsi="宋体" w:eastAsia="宋体" w:cs="宋体"/>
          <w:sz w:val="30"/>
          <w:szCs w:val="30"/>
        </w:rPr>
        <w:t>XX</w:t>
      </w:r>
      <w:r>
        <w:rPr>
          <w:rFonts w:ascii="宋体" w:hAnsi="宋体" w:eastAsia="宋体" w:cs="宋体"/>
          <w:spacing w:val="1"/>
          <w:sz w:val="30"/>
          <w:szCs w:val="30"/>
        </w:rPr>
        <w:t>小区综合整治内容</w:t>
      </w:r>
    </w:p>
    <w:p>
      <w:pPr>
        <w:spacing w:line="17" w:lineRule="exact"/>
      </w:pPr>
    </w:p>
    <w:tbl>
      <w:tblPr>
        <w:tblStyle w:val="6"/>
        <w:tblW w:w="8469" w:type="dxa"/>
        <w:tblInd w:w="4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"/>
        <w:gridCol w:w="1288"/>
        <w:gridCol w:w="2557"/>
        <w:gridCol w:w="1388"/>
        <w:gridCol w:w="1179"/>
        <w:gridCol w:w="1243"/>
      </w:tblGrid>
      <w:tr>
        <w:trPr>
          <w:trHeight w:val="854" w:hRule="atLeast"/>
        </w:trPr>
        <w:tc>
          <w:tcPr>
            <w:tcW w:w="814" w:type="dxa"/>
            <w:vAlign w:val="top"/>
          </w:tcPr>
          <w:p>
            <w:pPr>
              <w:pStyle w:val="5"/>
              <w:spacing w:line="252" w:lineRule="auto"/>
            </w:pPr>
          </w:p>
          <w:p>
            <w:pPr>
              <w:spacing w:before="68" w:line="221" w:lineRule="auto"/>
              <w:ind w:left="18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288" w:type="dxa"/>
            <w:vAlign w:val="top"/>
          </w:tcPr>
          <w:p>
            <w:pPr>
              <w:pStyle w:val="5"/>
              <w:spacing w:line="251" w:lineRule="auto"/>
            </w:pPr>
          </w:p>
          <w:p>
            <w:pPr>
              <w:spacing w:before="68" w:line="219" w:lineRule="auto"/>
              <w:ind w:left="2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整治内容</w:t>
            </w:r>
          </w:p>
        </w:tc>
        <w:tc>
          <w:tcPr>
            <w:tcW w:w="2557" w:type="dxa"/>
            <w:vAlign w:val="top"/>
          </w:tcPr>
          <w:p>
            <w:pPr>
              <w:pStyle w:val="5"/>
              <w:spacing w:line="251" w:lineRule="auto"/>
            </w:pPr>
          </w:p>
          <w:p>
            <w:pPr>
              <w:spacing w:before="68" w:line="219" w:lineRule="auto"/>
              <w:ind w:left="85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整治内容</w:t>
            </w:r>
          </w:p>
        </w:tc>
        <w:tc>
          <w:tcPr>
            <w:tcW w:w="1388" w:type="dxa"/>
            <w:vAlign w:val="top"/>
          </w:tcPr>
          <w:p>
            <w:pPr>
              <w:spacing w:before="42" w:line="235" w:lineRule="auto"/>
              <w:ind w:left="168" w:right="156" w:firstLine="49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楼栋/单元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2"/>
                <w:sz w:val="21"/>
                <w:szCs w:val="21"/>
              </w:rPr>
              <w:t>(楼名或楼/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14"/>
                <w:sz w:val="21"/>
                <w:szCs w:val="21"/>
              </w:rPr>
              <w:t>单元编号)</w:t>
            </w:r>
          </w:p>
        </w:tc>
        <w:tc>
          <w:tcPr>
            <w:tcW w:w="1179" w:type="dxa"/>
            <w:vAlign w:val="top"/>
          </w:tcPr>
          <w:p>
            <w:pPr>
              <w:spacing w:before="160" w:line="219" w:lineRule="auto"/>
              <w:ind w:left="1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1"/>
                <w:szCs w:val="21"/>
              </w:rPr>
              <w:t>例：A楼/1</w:t>
            </w:r>
          </w:p>
          <w:p>
            <w:pPr>
              <w:spacing w:before="31" w:line="220" w:lineRule="auto"/>
              <w:ind w:left="38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单元</w:t>
            </w:r>
          </w:p>
        </w:tc>
        <w:tc>
          <w:tcPr>
            <w:tcW w:w="1243" w:type="dxa"/>
            <w:vAlign w:val="top"/>
          </w:tcPr>
          <w:p>
            <w:pPr>
              <w:pStyle w:val="5"/>
              <w:spacing w:line="313" w:lineRule="auto"/>
            </w:pPr>
          </w:p>
          <w:p>
            <w:pPr>
              <w:spacing w:before="52" w:line="252" w:lineRule="exact"/>
              <w:ind w:left="491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position w:val="2"/>
                <w:sz w:val="16"/>
                <w:szCs w:val="16"/>
              </w:rPr>
              <w:t>…</w:t>
            </w:r>
          </w:p>
        </w:tc>
      </w:tr>
      <w:tr>
        <w:trPr>
          <w:trHeight w:val="260" w:hRule="atLeast"/>
        </w:trPr>
        <w:tc>
          <w:tcPr>
            <w:tcW w:w="814" w:type="dxa"/>
            <w:vAlign w:val="top"/>
          </w:tcPr>
          <w:p>
            <w:pPr>
              <w:spacing w:before="50" w:line="175" w:lineRule="auto"/>
              <w:ind w:left="3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3845" w:type="dxa"/>
            <w:gridSpan w:val="2"/>
            <w:vAlign w:val="top"/>
          </w:tcPr>
          <w:p>
            <w:pPr>
              <w:spacing w:before="29" w:line="194" w:lineRule="auto"/>
              <w:ind w:left="12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建筑抗震加固</w:t>
            </w:r>
          </w:p>
        </w:tc>
        <w:tc>
          <w:tcPr>
            <w:tcW w:w="1388" w:type="dxa"/>
            <w:vAlign w:val="top"/>
          </w:tcPr>
          <w:p>
            <w:pPr>
              <w:pStyle w:val="5"/>
            </w:pPr>
          </w:p>
        </w:tc>
        <w:tc>
          <w:tcPr>
            <w:tcW w:w="1179" w:type="dxa"/>
            <w:vAlign w:val="top"/>
          </w:tcPr>
          <w:p>
            <w:pPr>
              <w:pStyle w:val="5"/>
            </w:pPr>
          </w:p>
        </w:tc>
        <w:tc>
          <w:tcPr>
            <w:tcW w:w="1243" w:type="dxa"/>
            <w:vAlign w:val="top"/>
          </w:tcPr>
          <w:p>
            <w:pPr>
              <w:pStyle w:val="5"/>
            </w:pPr>
          </w:p>
        </w:tc>
      </w:tr>
      <w:tr>
        <w:trPr>
          <w:trHeight w:val="269" w:hRule="atLeast"/>
        </w:trPr>
        <w:tc>
          <w:tcPr>
            <w:tcW w:w="814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70" w:lineRule="auto"/>
            </w:pPr>
          </w:p>
          <w:p>
            <w:pPr>
              <w:spacing w:before="68" w:line="241" w:lineRule="auto"/>
              <w:ind w:left="3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288" w:type="dxa"/>
            <w:vMerge w:val="restart"/>
            <w:tcBorders>
              <w:bottom w:val="nil"/>
            </w:tcBorders>
            <w:vAlign w:val="top"/>
          </w:tcPr>
          <w:p>
            <w:pPr>
              <w:spacing w:before="179" w:line="219" w:lineRule="auto"/>
              <w:ind w:left="1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建筑节能改</w:t>
            </w:r>
          </w:p>
          <w:p>
            <w:pPr>
              <w:spacing w:before="37" w:line="226" w:lineRule="auto"/>
              <w:ind w:left="53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造</w:t>
            </w:r>
          </w:p>
        </w:tc>
        <w:tc>
          <w:tcPr>
            <w:tcW w:w="2557" w:type="dxa"/>
            <w:vAlign w:val="top"/>
          </w:tcPr>
          <w:p>
            <w:pPr>
              <w:spacing w:before="29" w:line="202" w:lineRule="auto"/>
              <w:ind w:left="5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屋面防水及保温</w:t>
            </w:r>
          </w:p>
        </w:tc>
        <w:tc>
          <w:tcPr>
            <w:tcW w:w="1388" w:type="dxa"/>
            <w:vAlign w:val="top"/>
          </w:tcPr>
          <w:p>
            <w:pPr>
              <w:pStyle w:val="5"/>
            </w:pPr>
          </w:p>
        </w:tc>
        <w:tc>
          <w:tcPr>
            <w:tcW w:w="1179" w:type="dxa"/>
            <w:vAlign w:val="top"/>
          </w:tcPr>
          <w:p>
            <w:pPr>
              <w:pStyle w:val="5"/>
            </w:pPr>
          </w:p>
        </w:tc>
        <w:tc>
          <w:tcPr>
            <w:tcW w:w="1243" w:type="dxa"/>
            <w:vAlign w:val="top"/>
          </w:tcPr>
          <w:p>
            <w:pPr>
              <w:pStyle w:val="5"/>
            </w:pPr>
          </w:p>
        </w:tc>
      </w:tr>
      <w:tr>
        <w:trPr>
          <w:trHeight w:val="270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28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31" w:line="201" w:lineRule="auto"/>
              <w:ind w:left="5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外墙保温及装饰</w:t>
            </w:r>
          </w:p>
        </w:tc>
        <w:tc>
          <w:tcPr>
            <w:tcW w:w="1388" w:type="dxa"/>
            <w:vAlign w:val="top"/>
          </w:tcPr>
          <w:p>
            <w:pPr>
              <w:pStyle w:val="5"/>
            </w:pPr>
          </w:p>
        </w:tc>
        <w:tc>
          <w:tcPr>
            <w:tcW w:w="1179" w:type="dxa"/>
            <w:vAlign w:val="top"/>
          </w:tcPr>
          <w:p>
            <w:pPr>
              <w:pStyle w:val="5"/>
            </w:pPr>
          </w:p>
        </w:tc>
        <w:tc>
          <w:tcPr>
            <w:tcW w:w="1243" w:type="dxa"/>
            <w:vAlign w:val="top"/>
          </w:tcPr>
          <w:p>
            <w:pPr>
              <w:pStyle w:val="5"/>
            </w:pPr>
          </w:p>
        </w:tc>
      </w:tr>
      <w:tr>
        <w:trPr>
          <w:trHeight w:val="279" w:hRule="atLeast"/>
        </w:trPr>
        <w:tc>
          <w:tcPr>
            <w:tcW w:w="814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288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41" w:line="200" w:lineRule="auto"/>
              <w:ind w:left="95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外门窗</w:t>
            </w:r>
          </w:p>
        </w:tc>
        <w:tc>
          <w:tcPr>
            <w:tcW w:w="1388" w:type="dxa"/>
            <w:vAlign w:val="top"/>
          </w:tcPr>
          <w:p>
            <w:pPr>
              <w:pStyle w:val="5"/>
            </w:pPr>
          </w:p>
        </w:tc>
        <w:tc>
          <w:tcPr>
            <w:tcW w:w="1179" w:type="dxa"/>
            <w:vAlign w:val="top"/>
          </w:tcPr>
          <w:p>
            <w:pPr>
              <w:pStyle w:val="5"/>
            </w:pPr>
          </w:p>
        </w:tc>
        <w:tc>
          <w:tcPr>
            <w:tcW w:w="1243" w:type="dxa"/>
            <w:vAlign w:val="top"/>
          </w:tcPr>
          <w:p>
            <w:pPr>
              <w:pStyle w:val="5"/>
            </w:pPr>
          </w:p>
        </w:tc>
      </w:tr>
      <w:tr>
        <w:trPr>
          <w:trHeight w:val="270" w:hRule="atLeast"/>
        </w:trPr>
        <w:tc>
          <w:tcPr>
            <w:tcW w:w="814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319" w:lineRule="auto"/>
            </w:pPr>
          </w:p>
          <w:p>
            <w:pPr>
              <w:pStyle w:val="5"/>
              <w:spacing w:line="319" w:lineRule="auto"/>
            </w:pPr>
          </w:p>
          <w:p>
            <w:pPr>
              <w:pStyle w:val="5"/>
              <w:spacing w:line="320" w:lineRule="auto"/>
            </w:pPr>
          </w:p>
          <w:p>
            <w:pPr>
              <w:spacing w:before="68"/>
              <w:ind w:left="3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288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69" w:lineRule="auto"/>
            </w:pPr>
          </w:p>
          <w:p>
            <w:pPr>
              <w:pStyle w:val="5"/>
              <w:spacing w:line="269" w:lineRule="auto"/>
            </w:pPr>
          </w:p>
          <w:p>
            <w:pPr>
              <w:pStyle w:val="5"/>
              <w:spacing w:line="270" w:lineRule="auto"/>
            </w:pPr>
          </w:p>
          <w:p>
            <w:pPr>
              <w:spacing w:before="68" w:line="219" w:lineRule="auto"/>
              <w:ind w:left="1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建筑综合改</w:t>
            </w:r>
          </w:p>
          <w:p>
            <w:pPr>
              <w:spacing w:before="37" w:line="226" w:lineRule="auto"/>
              <w:ind w:left="53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造</w:t>
            </w:r>
          </w:p>
        </w:tc>
        <w:tc>
          <w:tcPr>
            <w:tcW w:w="2557" w:type="dxa"/>
            <w:vAlign w:val="top"/>
          </w:tcPr>
          <w:p>
            <w:pPr>
              <w:spacing w:before="31" w:line="201" w:lineRule="auto"/>
              <w:ind w:left="5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外墙清洗、粉刷</w:t>
            </w:r>
          </w:p>
        </w:tc>
        <w:tc>
          <w:tcPr>
            <w:tcW w:w="1388" w:type="dxa"/>
            <w:vAlign w:val="top"/>
          </w:tcPr>
          <w:p>
            <w:pPr>
              <w:pStyle w:val="5"/>
            </w:pPr>
          </w:p>
        </w:tc>
        <w:tc>
          <w:tcPr>
            <w:tcW w:w="1179" w:type="dxa"/>
            <w:vAlign w:val="top"/>
          </w:tcPr>
          <w:p>
            <w:pPr>
              <w:pStyle w:val="5"/>
            </w:pPr>
          </w:p>
        </w:tc>
        <w:tc>
          <w:tcPr>
            <w:tcW w:w="1243" w:type="dxa"/>
            <w:vAlign w:val="top"/>
          </w:tcPr>
          <w:p>
            <w:pPr>
              <w:pStyle w:val="5"/>
            </w:pPr>
          </w:p>
        </w:tc>
      </w:tr>
      <w:tr>
        <w:trPr>
          <w:trHeight w:val="279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28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41" w:line="200" w:lineRule="auto"/>
              <w:ind w:left="11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楼内公共区域清洗、粉刷</w:t>
            </w:r>
          </w:p>
        </w:tc>
        <w:tc>
          <w:tcPr>
            <w:tcW w:w="1388" w:type="dxa"/>
            <w:vAlign w:val="top"/>
          </w:tcPr>
          <w:p>
            <w:pPr>
              <w:pStyle w:val="5"/>
            </w:pPr>
          </w:p>
        </w:tc>
        <w:tc>
          <w:tcPr>
            <w:tcW w:w="1179" w:type="dxa"/>
            <w:vAlign w:val="top"/>
          </w:tcPr>
          <w:p>
            <w:pPr>
              <w:pStyle w:val="5"/>
            </w:pPr>
          </w:p>
        </w:tc>
        <w:tc>
          <w:tcPr>
            <w:tcW w:w="1243" w:type="dxa"/>
            <w:vAlign w:val="top"/>
          </w:tcPr>
          <w:p>
            <w:pPr>
              <w:pStyle w:val="5"/>
            </w:pPr>
          </w:p>
        </w:tc>
      </w:tr>
      <w:tr>
        <w:trPr>
          <w:trHeight w:val="270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28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32" w:line="200" w:lineRule="auto"/>
              <w:ind w:left="4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楼内照明系统改造</w:t>
            </w:r>
          </w:p>
        </w:tc>
        <w:tc>
          <w:tcPr>
            <w:tcW w:w="1388" w:type="dxa"/>
            <w:vAlign w:val="top"/>
          </w:tcPr>
          <w:p>
            <w:pPr>
              <w:pStyle w:val="5"/>
            </w:pPr>
          </w:p>
        </w:tc>
        <w:tc>
          <w:tcPr>
            <w:tcW w:w="1179" w:type="dxa"/>
            <w:vAlign w:val="top"/>
          </w:tcPr>
          <w:p>
            <w:pPr>
              <w:pStyle w:val="5"/>
            </w:pPr>
          </w:p>
        </w:tc>
        <w:tc>
          <w:tcPr>
            <w:tcW w:w="1243" w:type="dxa"/>
            <w:vAlign w:val="top"/>
          </w:tcPr>
          <w:p>
            <w:pPr>
              <w:pStyle w:val="5"/>
            </w:pPr>
          </w:p>
        </w:tc>
      </w:tr>
      <w:tr>
        <w:trPr>
          <w:trHeight w:val="819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28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22" w:line="219" w:lineRule="auto"/>
              <w:ind w:left="53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楼内XX管线改造</w:t>
            </w:r>
          </w:p>
          <w:p>
            <w:pPr>
              <w:spacing w:before="50" w:line="219" w:lineRule="auto"/>
              <w:ind w:left="16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0"/>
                <w:sz w:val="21"/>
                <w:szCs w:val="21"/>
              </w:rPr>
              <w:t>(给排水、电气、燃气、</w:t>
            </w:r>
          </w:p>
          <w:p>
            <w:pPr>
              <w:spacing w:line="208" w:lineRule="auto"/>
              <w:ind w:left="58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供热、消防等)</w:t>
            </w:r>
          </w:p>
        </w:tc>
        <w:tc>
          <w:tcPr>
            <w:tcW w:w="1388" w:type="dxa"/>
            <w:vAlign w:val="top"/>
          </w:tcPr>
          <w:p>
            <w:pPr>
              <w:pStyle w:val="5"/>
            </w:pPr>
          </w:p>
        </w:tc>
        <w:tc>
          <w:tcPr>
            <w:tcW w:w="1179" w:type="dxa"/>
            <w:vAlign w:val="top"/>
          </w:tcPr>
          <w:p>
            <w:pPr>
              <w:pStyle w:val="5"/>
            </w:pPr>
          </w:p>
        </w:tc>
        <w:tc>
          <w:tcPr>
            <w:tcW w:w="1243" w:type="dxa"/>
            <w:vAlign w:val="top"/>
          </w:tcPr>
          <w:p>
            <w:pPr>
              <w:pStyle w:val="5"/>
            </w:pPr>
          </w:p>
        </w:tc>
      </w:tr>
      <w:tr>
        <w:trPr>
          <w:trHeight w:val="280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28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43" w:line="199" w:lineRule="auto"/>
              <w:ind w:left="6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增设门禁系统</w:t>
            </w:r>
          </w:p>
        </w:tc>
        <w:tc>
          <w:tcPr>
            <w:tcW w:w="1388" w:type="dxa"/>
            <w:vAlign w:val="top"/>
          </w:tcPr>
          <w:p>
            <w:pPr>
              <w:pStyle w:val="5"/>
            </w:pPr>
          </w:p>
        </w:tc>
        <w:tc>
          <w:tcPr>
            <w:tcW w:w="1179" w:type="dxa"/>
            <w:vAlign w:val="top"/>
          </w:tcPr>
          <w:p>
            <w:pPr>
              <w:pStyle w:val="5"/>
            </w:pPr>
          </w:p>
        </w:tc>
        <w:tc>
          <w:tcPr>
            <w:tcW w:w="1243" w:type="dxa"/>
            <w:vAlign w:val="top"/>
          </w:tcPr>
          <w:p>
            <w:pPr>
              <w:pStyle w:val="5"/>
            </w:pPr>
          </w:p>
        </w:tc>
      </w:tr>
      <w:tr>
        <w:trPr>
          <w:trHeight w:val="259" w:hRule="atLeast"/>
        </w:trPr>
        <w:tc>
          <w:tcPr>
            <w:tcW w:w="814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288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54" w:line="171" w:lineRule="auto"/>
              <w:ind w:left="116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…</w:t>
            </w:r>
          </w:p>
        </w:tc>
        <w:tc>
          <w:tcPr>
            <w:tcW w:w="1388" w:type="dxa"/>
            <w:vAlign w:val="top"/>
          </w:tcPr>
          <w:p>
            <w:pPr>
              <w:pStyle w:val="5"/>
            </w:pPr>
          </w:p>
        </w:tc>
        <w:tc>
          <w:tcPr>
            <w:tcW w:w="1179" w:type="dxa"/>
            <w:vAlign w:val="top"/>
          </w:tcPr>
          <w:p>
            <w:pPr>
              <w:pStyle w:val="5"/>
            </w:pPr>
          </w:p>
        </w:tc>
        <w:tc>
          <w:tcPr>
            <w:tcW w:w="1243" w:type="dxa"/>
            <w:vAlign w:val="top"/>
          </w:tcPr>
          <w:p>
            <w:pPr>
              <w:pStyle w:val="5"/>
            </w:pPr>
          </w:p>
        </w:tc>
      </w:tr>
      <w:tr>
        <w:trPr>
          <w:trHeight w:val="270" w:hRule="atLeast"/>
        </w:trPr>
        <w:tc>
          <w:tcPr>
            <w:tcW w:w="814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77" w:lineRule="auto"/>
            </w:pPr>
          </w:p>
          <w:p>
            <w:pPr>
              <w:pStyle w:val="5"/>
              <w:spacing w:line="277" w:lineRule="auto"/>
            </w:pPr>
          </w:p>
          <w:p>
            <w:pPr>
              <w:pStyle w:val="5"/>
              <w:spacing w:line="278" w:lineRule="auto"/>
            </w:pPr>
          </w:p>
          <w:p>
            <w:pPr>
              <w:spacing w:before="68" w:line="241" w:lineRule="auto"/>
              <w:ind w:left="3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288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336" w:lineRule="auto"/>
            </w:pPr>
          </w:p>
          <w:p>
            <w:pPr>
              <w:pStyle w:val="5"/>
              <w:spacing w:line="337" w:lineRule="auto"/>
            </w:pPr>
          </w:p>
          <w:p>
            <w:pPr>
              <w:spacing w:before="68" w:line="221" w:lineRule="auto"/>
              <w:ind w:left="2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基础设施</w:t>
            </w:r>
          </w:p>
          <w:p>
            <w:pPr>
              <w:spacing w:before="17" w:line="219" w:lineRule="auto"/>
              <w:ind w:left="42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改造</w:t>
            </w:r>
          </w:p>
        </w:tc>
        <w:tc>
          <w:tcPr>
            <w:tcW w:w="2557" w:type="dxa"/>
            <w:vAlign w:val="top"/>
          </w:tcPr>
          <w:p>
            <w:pPr>
              <w:spacing w:before="34" w:line="198" w:lineRule="auto"/>
              <w:ind w:left="7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给排水管网</w:t>
            </w:r>
          </w:p>
        </w:tc>
        <w:tc>
          <w:tcPr>
            <w:tcW w:w="3810" w:type="dxa"/>
            <w:gridSpan w:val="3"/>
            <w:vAlign w:val="top"/>
          </w:tcPr>
          <w:p>
            <w:pPr>
              <w:pStyle w:val="5"/>
            </w:pPr>
          </w:p>
        </w:tc>
      </w:tr>
      <w:tr>
        <w:trPr>
          <w:trHeight w:val="269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28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33" w:line="198" w:lineRule="auto"/>
              <w:ind w:left="8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供电线路</w:t>
            </w:r>
          </w:p>
        </w:tc>
        <w:tc>
          <w:tcPr>
            <w:tcW w:w="3810" w:type="dxa"/>
            <w:gridSpan w:val="3"/>
            <w:vAlign w:val="top"/>
          </w:tcPr>
          <w:p>
            <w:pPr>
              <w:pStyle w:val="5"/>
            </w:pPr>
          </w:p>
        </w:tc>
      </w:tr>
      <w:tr>
        <w:trPr>
          <w:trHeight w:val="279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28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46" w:line="196" w:lineRule="auto"/>
              <w:ind w:left="8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燃气管线</w:t>
            </w:r>
          </w:p>
        </w:tc>
        <w:tc>
          <w:tcPr>
            <w:tcW w:w="3810" w:type="dxa"/>
            <w:gridSpan w:val="3"/>
            <w:vAlign w:val="top"/>
          </w:tcPr>
          <w:p>
            <w:pPr>
              <w:pStyle w:val="5"/>
            </w:pPr>
          </w:p>
        </w:tc>
      </w:tr>
      <w:tr>
        <w:trPr>
          <w:trHeight w:val="260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28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36" w:line="188" w:lineRule="auto"/>
              <w:ind w:left="8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供热管线</w:t>
            </w:r>
          </w:p>
        </w:tc>
        <w:tc>
          <w:tcPr>
            <w:tcW w:w="3810" w:type="dxa"/>
            <w:gridSpan w:val="3"/>
            <w:vAlign w:val="top"/>
          </w:tcPr>
          <w:p>
            <w:pPr>
              <w:pStyle w:val="5"/>
            </w:pPr>
          </w:p>
        </w:tc>
      </w:tr>
      <w:tr>
        <w:trPr>
          <w:trHeight w:val="269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28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37" w:line="195" w:lineRule="auto"/>
              <w:ind w:left="8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安防设施</w:t>
            </w:r>
          </w:p>
        </w:tc>
        <w:tc>
          <w:tcPr>
            <w:tcW w:w="3810" w:type="dxa"/>
            <w:gridSpan w:val="3"/>
            <w:vAlign w:val="top"/>
          </w:tcPr>
          <w:p>
            <w:pPr>
              <w:pStyle w:val="5"/>
            </w:pPr>
          </w:p>
        </w:tc>
      </w:tr>
      <w:tr>
        <w:trPr>
          <w:trHeight w:val="279" w:hRule="atLeast"/>
        </w:trPr>
        <w:tc>
          <w:tcPr>
            <w:tcW w:w="814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288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48" w:line="194" w:lineRule="auto"/>
              <w:ind w:left="8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消防设施</w:t>
            </w:r>
          </w:p>
        </w:tc>
        <w:tc>
          <w:tcPr>
            <w:tcW w:w="3810" w:type="dxa"/>
            <w:gridSpan w:val="3"/>
            <w:vAlign w:val="top"/>
          </w:tcPr>
          <w:p>
            <w:pPr>
              <w:pStyle w:val="5"/>
            </w:pPr>
          </w:p>
        </w:tc>
      </w:tr>
      <w:tr>
        <w:trPr>
          <w:trHeight w:val="275" w:hRule="atLeast"/>
        </w:trPr>
        <w:tc>
          <w:tcPr>
            <w:tcW w:w="814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288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60" w:line="180" w:lineRule="auto"/>
              <w:ind w:left="116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…</w:t>
            </w:r>
          </w:p>
        </w:tc>
        <w:tc>
          <w:tcPr>
            <w:tcW w:w="3810" w:type="dxa"/>
            <w:gridSpan w:val="3"/>
            <w:vAlign w:val="top"/>
          </w:tcPr>
          <w:p>
            <w:pPr>
              <w:pStyle w:val="5"/>
            </w:pPr>
          </w:p>
        </w:tc>
      </w:tr>
    </w:tbl>
    <w:p>
      <w:pPr>
        <w:spacing w:before="73" w:line="219" w:lineRule="auto"/>
        <w:ind w:left="44"/>
        <w:outlineLvl w:val="2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5"/>
          <w:sz w:val="30"/>
          <w:szCs w:val="30"/>
        </w:rPr>
        <w:t>4.2抗震加固方案</w:t>
      </w:r>
    </w:p>
    <w:p>
      <w:pPr>
        <w:pStyle w:val="2"/>
        <w:spacing w:before="283" w:line="361" w:lineRule="auto"/>
        <w:ind w:left="19" w:right="102" w:firstLine="570"/>
        <w:rPr>
          <w:sz w:val="28"/>
          <w:szCs w:val="28"/>
        </w:rPr>
      </w:pPr>
      <w:r>
        <w:rPr>
          <w:spacing w:val="5"/>
          <w:sz w:val="28"/>
          <w:szCs w:val="28"/>
        </w:rPr>
        <w:t>包括现有建筑状况、安全性鉴定与抗震鉴定的结论、抗震加固措施</w:t>
      </w:r>
      <w:r>
        <w:rPr>
          <w:spacing w:val="6"/>
          <w:sz w:val="28"/>
          <w:szCs w:val="28"/>
        </w:rPr>
        <w:t xml:space="preserve"> </w:t>
      </w:r>
      <w:r>
        <w:rPr>
          <w:spacing w:val="-13"/>
          <w:sz w:val="28"/>
          <w:szCs w:val="28"/>
        </w:rPr>
        <w:t>等说明。</w:t>
      </w:r>
    </w:p>
    <w:p>
      <w:pPr>
        <w:spacing w:line="361" w:lineRule="auto"/>
        <w:rPr>
          <w:sz w:val="28"/>
          <w:szCs w:val="28"/>
        </w:rPr>
        <w:sectPr>
          <w:headerReference r:id="rId10" w:type="default"/>
          <w:footerReference r:id="rId11" w:type="default"/>
          <w:pgSz w:w="11900" w:h="16840"/>
          <w:pgMar w:top="1295" w:right="1405" w:bottom="1648" w:left="1529" w:header="801" w:footer="1416" w:gutter="0"/>
          <w:cols w:space="720" w:num="1"/>
        </w:sectPr>
      </w:pPr>
    </w:p>
    <w:p>
      <w:pPr>
        <w:spacing w:line="246" w:lineRule="auto"/>
        <w:rPr>
          <w:rFonts w:ascii="Arial"/>
          <w:sz w:val="21"/>
        </w:rPr>
      </w:pPr>
    </w:p>
    <w:p>
      <w:pPr>
        <w:spacing w:before="98" w:line="221" w:lineRule="auto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25"/>
          <w:sz w:val="30"/>
          <w:szCs w:val="30"/>
        </w:rPr>
        <w:t>4.3节能改造方案</w:t>
      </w:r>
    </w:p>
    <w:p>
      <w:pPr>
        <w:pStyle w:val="2"/>
        <w:spacing w:before="229" w:line="368" w:lineRule="auto"/>
        <w:ind w:right="50" w:firstLine="570"/>
        <w:rPr>
          <w:sz w:val="28"/>
          <w:szCs w:val="28"/>
        </w:rPr>
      </w:pPr>
      <w:r>
        <w:rPr>
          <w:spacing w:val="-3"/>
          <w:sz w:val="28"/>
          <w:szCs w:val="28"/>
        </w:rPr>
        <w:t>可包括屋面防水及保温改造；楼体外墙保温；楼体外门、窗改造等，</w:t>
      </w:r>
      <w:r>
        <w:rPr>
          <w:spacing w:val="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应说明改造范围、面积、门窗数量、主要材料</w:t>
      </w:r>
      <w:r>
        <w:rPr>
          <w:spacing w:val="-3"/>
          <w:sz w:val="28"/>
          <w:szCs w:val="28"/>
        </w:rPr>
        <w:t>和做法等。</w:t>
      </w:r>
    </w:p>
    <w:p>
      <w:pPr>
        <w:spacing w:before="5" w:line="221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9"/>
          <w:sz w:val="32"/>
          <w:szCs w:val="32"/>
        </w:rPr>
        <w:t>4.4综合改造方案</w:t>
      </w:r>
    </w:p>
    <w:p>
      <w:pPr>
        <w:pStyle w:val="2"/>
        <w:spacing w:before="234" w:line="352" w:lineRule="auto"/>
        <w:ind w:right="54" w:firstLine="570"/>
        <w:rPr>
          <w:sz w:val="28"/>
          <w:szCs w:val="28"/>
        </w:rPr>
      </w:pPr>
      <w:r>
        <w:rPr>
          <w:spacing w:val="-3"/>
          <w:sz w:val="28"/>
          <w:szCs w:val="28"/>
        </w:rPr>
        <w:t>可包括楼体外墙、楼道等公共区域清洗、粉刷；楼内照明系统改造；</w:t>
      </w:r>
      <w:r>
        <w:rPr>
          <w:spacing w:val="4"/>
          <w:sz w:val="28"/>
          <w:szCs w:val="28"/>
        </w:rPr>
        <w:t xml:space="preserve"> 楼内公共区域给排水、电气、燃气、供热、消防等管线改造；增设门禁</w:t>
      </w:r>
      <w:r>
        <w:rPr>
          <w:spacing w:val="13"/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系统等改造方案说明，应说明改造范围、面积、系统方案、设</w:t>
      </w:r>
      <w:r>
        <w:rPr>
          <w:spacing w:val="2"/>
          <w:sz w:val="28"/>
          <w:szCs w:val="28"/>
        </w:rPr>
        <w:t>备数量、</w:t>
      </w:r>
      <w:r>
        <w:rPr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管线主要材料等。</w:t>
      </w:r>
    </w:p>
    <w:p>
      <w:pPr>
        <w:spacing w:line="436" w:lineRule="exact"/>
        <w:rPr>
          <w:rFonts w:ascii="黑体" w:hAnsi="黑体" w:eastAsia="黑体" w:cs="黑体"/>
          <w:sz w:val="32"/>
          <w:szCs w:val="32"/>
        </w:rPr>
      </w:pPr>
      <w:r>
        <w:rPr>
          <w:rFonts w:ascii="Arial" w:hAnsi="Arial" w:eastAsia="Arial" w:cs="Arial"/>
          <w:spacing w:val="-4"/>
          <w:position w:val="2"/>
          <w:sz w:val="32"/>
          <w:szCs w:val="32"/>
        </w:rPr>
        <w:t>4.5</w:t>
      </w:r>
      <w:r>
        <w:rPr>
          <w:rFonts w:ascii="Arial" w:hAnsi="Arial" w:eastAsia="Arial" w:cs="Arial"/>
          <w:spacing w:val="73"/>
          <w:position w:val="2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4"/>
          <w:position w:val="2"/>
          <w:sz w:val="32"/>
          <w:szCs w:val="32"/>
        </w:rPr>
        <w:t>基础设施改造方案</w:t>
      </w:r>
    </w:p>
    <w:p>
      <w:pPr>
        <w:pStyle w:val="2"/>
        <w:spacing w:before="250" w:line="349" w:lineRule="auto"/>
        <w:ind w:right="44" w:firstLine="570"/>
        <w:jc w:val="both"/>
        <w:rPr>
          <w:sz w:val="29"/>
          <w:szCs w:val="29"/>
        </w:rPr>
      </w:pPr>
      <w:r>
        <w:rPr>
          <w:spacing w:val="-6"/>
          <w:sz w:val="29"/>
          <w:szCs w:val="29"/>
        </w:rPr>
        <w:t>可包括供水、污水、供电、燃气、供热、通信管网及设施设备改造</w:t>
      </w:r>
      <w:r>
        <w:rPr>
          <w:spacing w:val="13"/>
          <w:sz w:val="29"/>
          <w:szCs w:val="29"/>
        </w:rPr>
        <w:t xml:space="preserve"> </w:t>
      </w:r>
      <w:r>
        <w:rPr>
          <w:spacing w:val="-12"/>
          <w:sz w:val="29"/>
          <w:szCs w:val="29"/>
        </w:rPr>
        <w:t>方案说明，以及安防、消防设施设备等改造方案说明，应说明改造范</w:t>
      </w:r>
      <w:r>
        <w:rPr>
          <w:spacing w:val="-13"/>
          <w:sz w:val="29"/>
          <w:szCs w:val="29"/>
        </w:rPr>
        <w:t>围、</w:t>
      </w:r>
      <w:r>
        <w:rPr>
          <w:sz w:val="29"/>
          <w:szCs w:val="29"/>
        </w:rPr>
        <w:t xml:space="preserve"> </w:t>
      </w:r>
      <w:r>
        <w:rPr>
          <w:spacing w:val="-12"/>
          <w:sz w:val="29"/>
          <w:szCs w:val="29"/>
        </w:rPr>
        <w:t>管线长度、管线主要材料、敷设方式等。</w:t>
      </w:r>
    </w:p>
    <w:p>
      <w:pPr>
        <w:spacing w:line="313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40" w:line="222" w:lineRule="auto"/>
        <w:ind w:left="268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57"/>
          <w:sz w:val="43"/>
          <w:szCs w:val="43"/>
        </w:rPr>
        <w:t>第5章环境影响分析</w:t>
      </w:r>
    </w:p>
    <w:p>
      <w:pPr>
        <w:spacing w:before="209" w:line="436" w:lineRule="exact"/>
        <w:rPr>
          <w:rFonts w:ascii="黑体" w:hAnsi="黑体" w:eastAsia="黑体" w:cs="黑体"/>
          <w:sz w:val="32"/>
          <w:szCs w:val="32"/>
        </w:rPr>
      </w:pPr>
      <w:r>
        <w:rPr>
          <w:rFonts w:ascii="Arial" w:hAnsi="Arial" w:eastAsia="Arial" w:cs="Arial"/>
          <w:spacing w:val="2"/>
          <w:position w:val="2"/>
          <w:sz w:val="32"/>
          <w:szCs w:val="32"/>
        </w:rPr>
        <w:t>6.1</w:t>
      </w:r>
      <w:r>
        <w:rPr>
          <w:rFonts w:ascii="Arial" w:hAnsi="Arial" w:eastAsia="Arial" w:cs="Arial"/>
          <w:spacing w:val="48"/>
          <w:w w:val="101"/>
          <w:position w:val="2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2"/>
          <w:position w:val="2"/>
          <w:sz w:val="32"/>
          <w:szCs w:val="32"/>
        </w:rPr>
        <w:t>编制依据和执行标准</w:t>
      </w:r>
    </w:p>
    <w:p>
      <w:pPr>
        <w:pStyle w:val="2"/>
        <w:spacing w:before="280" w:line="220" w:lineRule="auto"/>
        <w:jc w:val="right"/>
        <w:rPr>
          <w:sz w:val="28"/>
          <w:szCs w:val="28"/>
        </w:rPr>
      </w:pPr>
      <w:r>
        <w:rPr>
          <w:spacing w:val="-1"/>
          <w:sz w:val="28"/>
          <w:szCs w:val="28"/>
        </w:rPr>
        <w:t>(1)编制依据。包括国家有关环境保护法律法规和地方性法规文件。</w:t>
      </w:r>
    </w:p>
    <w:p>
      <w:pPr>
        <w:pStyle w:val="2"/>
        <w:spacing w:before="208" w:line="288" w:lineRule="auto"/>
        <w:ind w:right="114" w:firstLine="690"/>
        <w:rPr>
          <w:sz w:val="28"/>
          <w:szCs w:val="28"/>
        </w:rPr>
      </w:pPr>
      <w:r>
        <w:rPr>
          <w:spacing w:val="5"/>
          <w:sz w:val="28"/>
          <w:szCs w:val="28"/>
        </w:rPr>
        <w:t>(2)执行标准。包括废气排放、废水排放、噪声排放以及固体废弃</w:t>
      </w:r>
      <w:r>
        <w:rPr>
          <w:spacing w:val="3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物排放等相关标准。</w:t>
      </w:r>
    </w:p>
    <w:p>
      <w:pPr>
        <w:spacing w:line="342" w:lineRule="auto"/>
        <w:rPr>
          <w:rFonts w:ascii="Arial"/>
          <w:sz w:val="21"/>
        </w:rPr>
      </w:pPr>
    </w:p>
    <w:p>
      <w:pPr>
        <w:spacing w:before="104" w:line="221" w:lineRule="auto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9"/>
          <w:sz w:val="32"/>
          <w:szCs w:val="32"/>
        </w:rPr>
        <w:t>6.2主要污染源分析</w:t>
      </w:r>
    </w:p>
    <w:p>
      <w:pPr>
        <w:pStyle w:val="2"/>
        <w:spacing w:before="294" w:line="356" w:lineRule="auto"/>
        <w:ind w:right="99" w:firstLine="570"/>
        <w:rPr>
          <w:sz w:val="28"/>
          <w:szCs w:val="28"/>
        </w:rPr>
      </w:pPr>
      <w:r>
        <w:rPr>
          <w:spacing w:val="5"/>
          <w:sz w:val="28"/>
          <w:szCs w:val="28"/>
        </w:rPr>
        <w:t>分析项目施工期和运营期的主要污染源，包括大气、水、噪声、固</w:t>
      </w:r>
      <w:r>
        <w:rPr>
          <w:spacing w:val="4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体废弃物污染等。</w:t>
      </w:r>
    </w:p>
    <w:p>
      <w:pPr>
        <w:spacing w:line="356" w:lineRule="auto"/>
        <w:rPr>
          <w:sz w:val="28"/>
          <w:szCs w:val="28"/>
        </w:rPr>
        <w:sectPr>
          <w:headerReference r:id="rId12" w:type="default"/>
          <w:footerReference r:id="rId13" w:type="default"/>
          <w:pgSz w:w="11900" w:h="16840"/>
          <w:pgMar w:top="1303" w:right="1410" w:bottom="1669" w:left="1549" w:header="784" w:footer="1410" w:gutter="0"/>
          <w:cols w:space="720" w:num="1"/>
        </w:sectPr>
      </w:pPr>
    </w:p>
    <w:p>
      <w:pPr>
        <w:spacing w:line="442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105410</wp:posOffset>
            </wp:positionV>
            <wp:extent cx="5638800" cy="127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38810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98" w:line="408" w:lineRule="exact"/>
        <w:ind w:left="9"/>
        <w:rPr>
          <w:rFonts w:ascii="黑体" w:hAnsi="黑体" w:eastAsia="黑体" w:cs="黑体"/>
          <w:sz w:val="30"/>
          <w:szCs w:val="30"/>
        </w:rPr>
      </w:pPr>
      <w:r>
        <w:rPr>
          <w:rFonts w:ascii="Arial" w:hAnsi="Arial" w:eastAsia="Arial" w:cs="Arial"/>
          <w:spacing w:val="16"/>
          <w:position w:val="1"/>
          <w:sz w:val="30"/>
          <w:szCs w:val="30"/>
        </w:rPr>
        <w:t>6.3</w:t>
      </w:r>
      <w:r>
        <w:rPr>
          <w:rFonts w:ascii="Arial" w:hAnsi="Arial" w:eastAsia="Arial" w:cs="Arial"/>
          <w:spacing w:val="51"/>
          <w:position w:val="1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16"/>
          <w:position w:val="1"/>
          <w:sz w:val="30"/>
          <w:szCs w:val="30"/>
        </w:rPr>
        <w:t>主要污染源防治措施</w:t>
      </w:r>
    </w:p>
    <w:p>
      <w:pPr>
        <w:pStyle w:val="2"/>
        <w:spacing w:before="231" w:line="389" w:lineRule="auto"/>
        <w:ind w:left="9" w:right="19" w:firstLine="570"/>
        <w:rPr>
          <w:sz w:val="28"/>
          <w:szCs w:val="28"/>
        </w:rPr>
      </w:pPr>
      <w:r>
        <w:rPr>
          <w:spacing w:val="5"/>
          <w:sz w:val="28"/>
          <w:szCs w:val="28"/>
        </w:rPr>
        <w:t>分析项目施工期和运营期的主要污染源，包括大气、水、噪声、固</w:t>
      </w:r>
      <w:r>
        <w:rPr>
          <w:spacing w:val="14"/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体废弃物污染等。</w:t>
      </w:r>
    </w:p>
    <w:p>
      <w:pPr>
        <w:spacing w:line="271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40" w:line="221" w:lineRule="auto"/>
        <w:ind w:left="135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41"/>
          <w:sz w:val="43"/>
          <w:szCs w:val="43"/>
        </w:rPr>
        <w:t>第5章劳动安全、卫生防护与消防</w:t>
      </w:r>
    </w:p>
    <w:p>
      <w:pPr>
        <w:spacing w:before="292" w:line="222" w:lineRule="auto"/>
        <w:ind w:left="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5.1</w:t>
      </w:r>
      <w:r>
        <w:rPr>
          <w:rFonts w:ascii="黑体" w:hAnsi="黑体" w:eastAsia="黑体" w:cs="黑体"/>
          <w:spacing w:val="48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"/>
          <w:sz w:val="30"/>
          <w:szCs w:val="30"/>
        </w:rPr>
        <w:t>劳动安全</w:t>
      </w:r>
    </w:p>
    <w:p>
      <w:pPr>
        <w:pStyle w:val="2"/>
        <w:spacing w:before="235" w:line="379" w:lineRule="auto"/>
        <w:ind w:left="9" w:right="22" w:firstLine="570"/>
        <w:rPr>
          <w:sz w:val="28"/>
          <w:szCs w:val="28"/>
        </w:rPr>
      </w:pPr>
      <w:r>
        <w:rPr>
          <w:spacing w:val="5"/>
          <w:sz w:val="28"/>
          <w:szCs w:val="28"/>
        </w:rPr>
        <w:t>从防火、电、防雷、燃气、供热等方面说明所采取的措施，并说明</w:t>
      </w:r>
      <w:r>
        <w:rPr>
          <w:spacing w:val="1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一旦发生劳动安全方面的事故，拟采取的应急措施。</w:t>
      </w:r>
    </w:p>
    <w:p>
      <w:pPr>
        <w:spacing w:before="194" w:line="221" w:lineRule="auto"/>
        <w:ind w:left="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13"/>
          <w:sz w:val="32"/>
          <w:szCs w:val="32"/>
        </w:rPr>
        <w:t>5.2卫生防护</w:t>
      </w:r>
    </w:p>
    <w:p>
      <w:pPr>
        <w:pStyle w:val="2"/>
        <w:spacing w:before="272" w:line="366" w:lineRule="auto"/>
        <w:ind w:left="9" w:right="39" w:firstLine="570"/>
        <w:rPr>
          <w:sz w:val="28"/>
          <w:szCs w:val="28"/>
        </w:rPr>
      </w:pPr>
      <w:r>
        <w:rPr>
          <w:spacing w:val="5"/>
          <w:sz w:val="28"/>
          <w:szCs w:val="28"/>
        </w:rPr>
        <w:t>从给水、排水、通风、震动和噪声等方面说明所采取</w:t>
      </w:r>
      <w:r>
        <w:rPr>
          <w:spacing w:val="4"/>
          <w:sz w:val="28"/>
          <w:szCs w:val="28"/>
        </w:rPr>
        <w:t>的措施，并说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明一旦发生卫生防护方面的情况，拟采取的应急措施。</w:t>
      </w:r>
    </w:p>
    <w:p>
      <w:pPr>
        <w:spacing w:before="225" w:line="221" w:lineRule="auto"/>
        <w:ind w:left="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9"/>
          <w:sz w:val="32"/>
          <w:szCs w:val="32"/>
        </w:rPr>
        <w:t>5.3安全保卫与消防管理</w:t>
      </w:r>
    </w:p>
    <w:p>
      <w:pPr>
        <w:pStyle w:val="2"/>
        <w:spacing w:before="254" w:line="221" w:lineRule="auto"/>
        <w:ind w:left="580"/>
        <w:rPr>
          <w:sz w:val="29"/>
          <w:szCs w:val="29"/>
        </w:rPr>
      </w:pPr>
      <w:r>
        <w:rPr>
          <w:spacing w:val="-12"/>
          <w:sz w:val="29"/>
          <w:szCs w:val="29"/>
        </w:rPr>
        <w:t>从安全保卫、消防管理等方面说明所采取的措施。</w: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spacing w:before="140" w:line="221" w:lineRule="auto"/>
        <w:ind w:left="15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33"/>
          <w:sz w:val="43"/>
          <w:szCs w:val="43"/>
        </w:rPr>
        <w:t>第6章项目职责分工、实施进度、招标方案</w:t>
      </w:r>
    </w:p>
    <w:p>
      <w:pPr>
        <w:spacing w:before="262" w:line="221" w:lineRule="auto"/>
        <w:ind w:left="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6.1 职责分工</w:t>
      </w:r>
    </w:p>
    <w:p>
      <w:pPr>
        <w:pStyle w:val="2"/>
        <w:spacing w:before="285" w:line="353" w:lineRule="auto"/>
        <w:ind w:left="9" w:right="39" w:firstLine="570"/>
        <w:jc w:val="both"/>
        <w:rPr>
          <w:sz w:val="28"/>
          <w:szCs w:val="28"/>
        </w:rPr>
      </w:pPr>
      <w:r>
        <w:rPr>
          <w:spacing w:val="5"/>
          <w:sz w:val="28"/>
          <w:szCs w:val="28"/>
        </w:rPr>
        <w:t>明确项目单位，多个单位共有的小区，委托一个单位</w:t>
      </w:r>
      <w:r>
        <w:rPr>
          <w:spacing w:val="4"/>
          <w:sz w:val="28"/>
          <w:szCs w:val="28"/>
        </w:rPr>
        <w:t>牵头申报项目</w:t>
      </w:r>
      <w:r>
        <w:rPr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立项，并明确各单位之前的权责关系。说明物业管理现状并明确建立规</w:t>
      </w:r>
      <w:r>
        <w:rPr>
          <w:spacing w:val="16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范的物业管理要求。</w:t>
      </w:r>
    </w:p>
    <w:p>
      <w:pPr>
        <w:spacing w:before="268" w:line="222" w:lineRule="auto"/>
        <w:ind w:left="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8"/>
          <w:sz w:val="32"/>
          <w:szCs w:val="32"/>
        </w:rPr>
        <w:t>6.2 实施进度计划</w:t>
      </w:r>
    </w:p>
    <w:p>
      <w:pPr>
        <w:pStyle w:val="2"/>
        <w:spacing w:before="291" w:line="221" w:lineRule="auto"/>
        <w:ind w:right="24"/>
        <w:jc w:val="right"/>
        <w:rPr>
          <w:sz w:val="28"/>
          <w:szCs w:val="28"/>
        </w:rPr>
      </w:pPr>
      <w:r>
        <w:rPr>
          <w:spacing w:val="5"/>
          <w:sz w:val="28"/>
          <w:szCs w:val="28"/>
        </w:rPr>
        <w:t>根据项目实际情况，编制项目实施进度计划表，可以文字说明结合</w:t>
      </w:r>
    </w:p>
    <w:p>
      <w:pPr>
        <w:spacing w:line="221" w:lineRule="auto"/>
        <w:rPr>
          <w:sz w:val="28"/>
          <w:szCs w:val="28"/>
        </w:rPr>
        <w:sectPr>
          <w:headerReference r:id="rId14" w:type="default"/>
          <w:footerReference r:id="rId15" w:type="default"/>
          <w:pgSz w:w="11900" w:h="16840"/>
          <w:pgMar w:top="1063" w:right="1489" w:bottom="1606" w:left="1529" w:header="801" w:footer="1429" w:gutter="0"/>
          <w:cols w:space="720" w:num="1"/>
        </w:sectPr>
      </w:pPr>
    </w:p>
    <w:p>
      <w:pPr>
        <w:spacing w:line="460" w:lineRule="auto"/>
        <w:rPr>
          <w:rFonts w:ascii="Arial"/>
          <w:sz w:val="2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92710</wp:posOffset>
            </wp:positionV>
            <wp:extent cx="5626100" cy="127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26116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spacing w:before="91" w:line="222" w:lineRule="auto"/>
        <w:ind w:left="9"/>
        <w:rPr>
          <w:sz w:val="28"/>
          <w:szCs w:val="28"/>
        </w:rPr>
      </w:pPr>
      <w:r>
        <w:rPr>
          <w:spacing w:val="-4"/>
          <w:sz w:val="28"/>
          <w:szCs w:val="28"/>
        </w:rPr>
        <w:t>进度计划横道图或网络图表示。</w:t>
      </w:r>
    </w:p>
    <w:p>
      <w:pPr>
        <w:spacing w:line="320" w:lineRule="auto"/>
        <w:rPr>
          <w:rFonts w:ascii="Arial"/>
          <w:sz w:val="21"/>
        </w:rPr>
      </w:pPr>
    </w:p>
    <w:p>
      <w:pPr>
        <w:spacing w:before="104" w:line="221" w:lineRule="auto"/>
        <w:ind w:left="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0"/>
          <w:sz w:val="32"/>
          <w:szCs w:val="32"/>
        </w:rPr>
        <w:t>6.3 招标方案</w:t>
      </w:r>
    </w:p>
    <w:p>
      <w:pPr>
        <w:pStyle w:val="2"/>
        <w:spacing w:before="256" w:line="222" w:lineRule="auto"/>
        <w:ind w:left="590"/>
        <w:rPr>
          <w:sz w:val="28"/>
          <w:szCs w:val="28"/>
        </w:rPr>
      </w:pPr>
      <w:r>
        <w:rPr>
          <w:spacing w:val="-2"/>
          <w:sz w:val="28"/>
          <w:szCs w:val="28"/>
        </w:rPr>
        <w:t>说明招标组织形式和招标方式。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140" w:line="221" w:lineRule="auto"/>
        <w:ind w:left="1680"/>
        <w:rPr>
          <w:rFonts w:ascii="黑体" w:hAnsi="黑体" w:eastAsia="黑体" w:cs="黑体"/>
          <w:sz w:val="43"/>
          <w:szCs w:val="43"/>
        </w:rPr>
      </w:pPr>
      <w:bookmarkStart w:id="2" w:name="bookmark21"/>
      <w:bookmarkEnd w:id="2"/>
      <w:bookmarkStart w:id="3" w:name="bookmark25"/>
      <w:bookmarkEnd w:id="3"/>
      <w:bookmarkStart w:id="4" w:name="bookmark24"/>
      <w:bookmarkEnd w:id="4"/>
      <w:bookmarkStart w:id="5" w:name="bookmark23"/>
      <w:bookmarkEnd w:id="5"/>
      <w:bookmarkStart w:id="6" w:name="bookmark22"/>
      <w:bookmarkEnd w:id="6"/>
      <w:r>
        <w:rPr>
          <w:rFonts w:ascii="黑体" w:hAnsi="黑体" w:eastAsia="黑体" w:cs="黑体"/>
          <w:spacing w:val="49"/>
          <w:sz w:val="43"/>
          <w:szCs w:val="43"/>
        </w:rPr>
        <w:t>第7章投资估算和资金来源</w:t>
      </w:r>
    </w:p>
    <w:p>
      <w:pPr>
        <w:spacing w:before="262" w:line="222" w:lineRule="auto"/>
        <w:ind w:left="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7.1</w:t>
      </w:r>
      <w:r>
        <w:rPr>
          <w:rFonts w:ascii="黑体" w:hAnsi="黑体" w:eastAsia="黑体" w:cs="黑体"/>
          <w:spacing w:val="-72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1"/>
          <w:sz w:val="32"/>
          <w:szCs w:val="32"/>
        </w:rPr>
        <w:t>投资估算</w:t>
      </w:r>
    </w:p>
    <w:p>
      <w:pPr>
        <w:pStyle w:val="2"/>
        <w:spacing w:before="250" w:line="220" w:lineRule="auto"/>
        <w:ind w:left="700"/>
        <w:rPr>
          <w:sz w:val="28"/>
          <w:szCs w:val="28"/>
        </w:rPr>
      </w:pPr>
      <w:r>
        <w:rPr>
          <w:spacing w:val="6"/>
          <w:sz w:val="28"/>
          <w:szCs w:val="28"/>
        </w:rPr>
        <w:t>(1)编制依据。说明编制投资估算的主要</w:t>
      </w:r>
      <w:r>
        <w:rPr>
          <w:spacing w:val="5"/>
          <w:sz w:val="28"/>
          <w:szCs w:val="28"/>
        </w:rPr>
        <w:t>依据。</w:t>
      </w:r>
    </w:p>
    <w:p>
      <w:pPr>
        <w:pStyle w:val="2"/>
        <w:spacing w:before="206" w:line="220" w:lineRule="auto"/>
        <w:ind w:left="700"/>
        <w:rPr>
          <w:sz w:val="28"/>
          <w:szCs w:val="28"/>
        </w:rPr>
      </w:pPr>
      <w:r>
        <w:rPr>
          <w:spacing w:val="7"/>
          <w:sz w:val="28"/>
          <w:szCs w:val="28"/>
        </w:rPr>
        <w:t>(2)编制范围。说明投资估算编制的范围，详见表7-1。</w:t>
      </w:r>
    </w:p>
    <w:p>
      <w:pPr>
        <w:pStyle w:val="2"/>
        <w:spacing w:before="195" w:line="341" w:lineRule="auto"/>
        <w:ind w:left="9" w:right="62" w:firstLine="599"/>
        <w:jc w:val="both"/>
        <w:rPr>
          <w:sz w:val="29"/>
          <w:szCs w:val="29"/>
        </w:rPr>
      </w:pPr>
      <w:r>
        <w:rPr>
          <w:spacing w:val="-5"/>
          <w:sz w:val="29"/>
          <w:szCs w:val="29"/>
        </w:rPr>
        <w:t>其中，工程费用应结构完整，并必须与综合整治方案匹配，避免缺</w:t>
      </w:r>
      <w:r>
        <w:rPr>
          <w:spacing w:val="1"/>
          <w:sz w:val="29"/>
          <w:szCs w:val="29"/>
        </w:rPr>
        <w:t xml:space="preserve"> </w:t>
      </w:r>
      <w:r>
        <w:rPr>
          <w:spacing w:val="-4"/>
          <w:sz w:val="29"/>
          <w:szCs w:val="29"/>
        </w:rPr>
        <w:t>项目\虚冒；工程建设其他费应原则按照表7-2计列，如遇到特殊事项，</w:t>
      </w:r>
      <w:r>
        <w:rPr>
          <w:spacing w:val="8"/>
          <w:sz w:val="29"/>
          <w:szCs w:val="29"/>
        </w:rPr>
        <w:t xml:space="preserve"> </w:t>
      </w:r>
      <w:r>
        <w:rPr>
          <w:spacing w:val="-6"/>
          <w:sz w:val="29"/>
          <w:szCs w:val="29"/>
        </w:rPr>
        <w:t>可按合同价格计列；预备费，除特殊情况外，</w:t>
      </w:r>
      <w:r>
        <w:rPr>
          <w:spacing w:val="-7"/>
          <w:sz w:val="29"/>
          <w:szCs w:val="29"/>
        </w:rPr>
        <w:t>预备费取费费率一般按5%</w:t>
      </w:r>
      <w:r>
        <w:rPr>
          <w:sz w:val="29"/>
          <w:szCs w:val="29"/>
        </w:rPr>
        <w:t xml:space="preserve"> </w:t>
      </w:r>
      <w:r>
        <w:rPr>
          <w:spacing w:val="-14"/>
          <w:sz w:val="29"/>
          <w:szCs w:val="29"/>
        </w:rPr>
        <w:t>考虑。</w:t>
      </w:r>
    </w:p>
    <w:p>
      <w:pPr>
        <w:pStyle w:val="2"/>
        <w:spacing w:before="30" w:line="279" w:lineRule="auto"/>
        <w:ind w:left="9" w:firstLine="690"/>
        <w:rPr>
          <w:sz w:val="30"/>
          <w:szCs w:val="30"/>
        </w:rPr>
      </w:pPr>
      <w:r>
        <w:rPr>
          <w:spacing w:val="-20"/>
          <w:sz w:val="30"/>
          <w:szCs w:val="30"/>
        </w:rPr>
        <w:t>(3)投资估算。说明估算总投资和各类工程投资，列出投资估算表。</w:t>
      </w:r>
      <w:r>
        <w:rPr>
          <w:spacing w:val="9"/>
          <w:sz w:val="30"/>
          <w:szCs w:val="30"/>
        </w:rPr>
        <w:t xml:space="preserve"> </w:t>
      </w:r>
      <w:r>
        <w:rPr>
          <w:spacing w:val="-17"/>
          <w:sz w:val="30"/>
          <w:szCs w:val="30"/>
        </w:rPr>
        <w:t>可参照表7-3。</w:t>
      </w:r>
    </w:p>
    <w:p>
      <w:pPr>
        <w:pStyle w:val="2"/>
        <w:spacing w:before="175" w:line="280" w:lineRule="auto"/>
        <w:ind w:left="9" w:right="68" w:firstLine="690"/>
        <w:rPr>
          <w:sz w:val="30"/>
          <w:szCs w:val="30"/>
        </w:rPr>
      </w:pPr>
      <w:r>
        <w:rPr>
          <w:spacing w:val="-8"/>
          <w:sz w:val="30"/>
          <w:szCs w:val="30"/>
        </w:rPr>
        <w:t>(4)特殊事项说明。如有较大设备、设施需要更换，应按照表7-4</w:t>
      </w:r>
      <w:r>
        <w:rPr>
          <w:spacing w:val="18"/>
          <w:sz w:val="30"/>
          <w:szCs w:val="30"/>
        </w:rPr>
        <w:t xml:space="preserve"> </w:t>
      </w:r>
      <w:r>
        <w:rPr>
          <w:spacing w:val="-23"/>
          <w:sz w:val="30"/>
          <w:szCs w:val="30"/>
        </w:rPr>
        <w:t>填写相关说明。</w:t>
      </w:r>
    </w:p>
    <w:p>
      <w:pPr>
        <w:pStyle w:val="2"/>
        <w:spacing w:before="201" w:line="223" w:lineRule="auto"/>
        <w:ind w:left="250"/>
        <w:rPr>
          <w:sz w:val="28"/>
          <w:szCs w:val="28"/>
        </w:rPr>
      </w:pPr>
      <w:r>
        <w:rPr>
          <w:spacing w:val="5"/>
          <w:sz w:val="28"/>
          <w:szCs w:val="28"/>
        </w:rPr>
        <w:t>表7-1</w:t>
      </w:r>
      <w:r>
        <w:rPr>
          <w:spacing w:val="-24"/>
          <w:sz w:val="28"/>
          <w:szCs w:val="28"/>
        </w:rPr>
        <w:t xml:space="preserve"> </w:t>
      </w:r>
      <w:r>
        <w:rPr>
          <w:spacing w:val="5"/>
          <w:sz w:val="28"/>
          <w:szCs w:val="28"/>
        </w:rPr>
        <w:t>建设项目投资构成一览表</w:t>
      </w:r>
    </w:p>
    <w:p>
      <w:pPr>
        <w:spacing w:line="223" w:lineRule="auto"/>
        <w:rPr>
          <w:sz w:val="28"/>
          <w:szCs w:val="28"/>
        </w:rPr>
        <w:sectPr>
          <w:headerReference r:id="rId16" w:type="default"/>
          <w:footerReference r:id="rId17" w:type="default"/>
          <w:pgSz w:w="11900" w:h="16840"/>
          <w:pgMar w:top="1093" w:right="1409" w:bottom="1638" w:left="1549" w:header="831" w:footer="1406" w:gutter="0"/>
          <w:cols w:space="720" w:num="1"/>
        </w:sect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pStyle w:val="2"/>
        <w:spacing w:line="5770" w:lineRule="exact"/>
        <w:ind w:firstLine="149"/>
      </w:pPr>
      <w:r>
        <w:rPr>
          <w:position w:val="-115"/>
        </w:rPr>
        <mc:AlternateContent>
          <mc:Choice Requires="wpg">
            <w:drawing>
              <wp:inline distT="0" distB="0" distL="114300" distR="114300">
                <wp:extent cx="5156200" cy="3664585"/>
                <wp:effectExtent l="0" t="0" r="0" b="0"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56200" cy="3664585"/>
                          <a:chOff x="0" y="0"/>
                          <a:chExt cx="8120" cy="5770"/>
                        </a:xfrm>
                      </wpg:grpSpPr>
                      <wps:wsp>
                        <wps:cNvPr id="2" name="文本框 2"/>
                        <wps:cNvSpPr txBox="1"/>
                        <wps:spPr>
                          <a:xfrm>
                            <a:off x="-20" y="-20"/>
                            <a:ext cx="8160" cy="5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before="73" w:line="229" w:lineRule="auto"/>
                                <w:ind w:right="9"/>
                                <w:jc w:val="right"/>
                                <w:rPr>
                                  <w:rFonts w:ascii="仿宋" w:hAnsi="仿宋" w:eastAsia="仿宋" w:cs="仿宋"/>
                                  <w:sz w:val="35"/>
                                  <w:szCs w:val="35"/>
                                </w:rPr>
                              </w:pPr>
                              <w:r>
                                <w:rPr>
                                  <w:rFonts w:ascii="黑体" w:hAnsi="黑体" w:eastAsia="黑体" w:cs="黑体"/>
                                  <w:spacing w:val="-17"/>
                                  <w:position w:val="2"/>
                                  <w:sz w:val="34"/>
                                  <w:szCs w:val="34"/>
                                </w:rPr>
                                <w:t>工程费</w:t>
                              </w:r>
                              <w:r>
                                <w:rPr>
                                  <w:rFonts w:ascii="黑体" w:hAnsi="黑体" w:eastAsia="黑体" w:cs="黑体"/>
                                  <w:spacing w:val="7"/>
                                  <w:position w:val="2"/>
                                  <w:sz w:val="34"/>
                                  <w:szCs w:val="34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仿宋" w:hAnsi="仿宋" w:eastAsia="仿宋" w:cs="仿宋"/>
                                  <w:spacing w:val="-17"/>
                                  <w:sz w:val="35"/>
                                  <w:szCs w:val="35"/>
                                </w:rPr>
                                <w:t>单项工程</w:t>
                              </w:r>
                              <w:r>
                                <w:rPr>
                                  <w:rFonts w:ascii="仿宋" w:hAnsi="仿宋" w:eastAsia="仿宋" w:cs="仿宋"/>
                                  <w:spacing w:val="23"/>
                                  <w:sz w:val="35"/>
                                  <w:szCs w:val="35"/>
                                </w:rPr>
                                <w:t xml:space="preserve">  </w:t>
                              </w:r>
                              <w:r>
                                <w:rPr>
                                  <w:rFonts w:ascii="仿宋" w:hAnsi="仿宋" w:eastAsia="仿宋" w:cs="仿宋"/>
                                  <w:spacing w:val="-17"/>
                                  <w:sz w:val="35"/>
                                  <w:szCs w:val="35"/>
                                </w:rPr>
                                <w:t>→   单位工程</w:t>
                              </w:r>
                            </w:p>
                            <w:p>
                              <w:pPr>
                                <w:spacing w:line="300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300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301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104" w:line="222" w:lineRule="auto"/>
                                <w:ind w:left="6359"/>
                                <w:rPr>
                                  <w:rFonts w:ascii="仿宋" w:hAnsi="仿宋" w:eastAsia="仿宋" w:cs="仿宋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2"/>
                                  <w:sz w:val="32"/>
                                  <w:szCs w:val="32"/>
                                </w:rPr>
                                <w:t>项目前期费</w:t>
                              </w:r>
                            </w:p>
                            <w:p>
                              <w:pPr>
                                <w:spacing w:line="244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4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5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110" w:line="222" w:lineRule="auto"/>
                                <w:ind w:left="20"/>
                                <w:rPr>
                                  <w:rFonts w:ascii="黑体" w:hAnsi="黑体" w:eastAsia="黑体" w:cs="黑体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黑体" w:hAnsi="黑体" w:eastAsia="黑体" w:cs="黑体"/>
                                  <w:spacing w:val="15"/>
                                  <w:position w:val="7"/>
                                  <w:sz w:val="34"/>
                                  <w:szCs w:val="34"/>
                                </w:rPr>
                                <w:t xml:space="preserve">总投资     </w:t>
                              </w:r>
                              <w:r>
                                <w:rPr>
                                  <w:rFonts w:ascii="黑体" w:hAnsi="黑体" w:eastAsia="黑体" w:cs="黑体"/>
                                  <w:spacing w:val="15"/>
                                  <w:position w:val="-3"/>
                                  <w:sz w:val="34"/>
                                  <w:szCs w:val="34"/>
                                </w:rPr>
                                <w:t>工程建设其他费</w:t>
                              </w:r>
                            </w:p>
                            <w:p>
                              <w:pPr>
                                <w:spacing w:line="249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9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9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9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9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50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107" w:line="224" w:lineRule="auto"/>
                                <w:ind w:left="6490"/>
                                <w:rPr>
                                  <w:rFonts w:ascii="仿宋" w:hAnsi="仿宋" w:eastAsia="仿宋" w:cs="仿宋"/>
                                  <w:sz w:val="33"/>
                                  <w:szCs w:val="33"/>
                                </w:rPr>
                              </w:pPr>
                              <w:r>
                                <w:rPr>
                                  <w:rFonts w:ascii="仿宋" w:hAnsi="仿宋" w:eastAsia="仿宋" w:cs="仿宋"/>
                                  <w:spacing w:val="-6"/>
                                  <w:sz w:val="33"/>
                                  <w:szCs w:val="33"/>
                                </w:rPr>
                                <w:t>其它费</w:t>
                              </w:r>
                            </w:p>
                            <w:p>
                              <w:pPr>
                                <w:spacing w:before="129" w:line="222" w:lineRule="auto"/>
                                <w:ind w:left="2320"/>
                                <w:rPr>
                                  <w:rFonts w:ascii="黑体" w:hAnsi="黑体" w:eastAsia="黑体" w:cs="黑体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黑体" w:hAnsi="黑体" w:eastAsia="黑体" w:cs="黑体"/>
                                  <w:spacing w:val="26"/>
                                  <w:sz w:val="34"/>
                                  <w:szCs w:val="34"/>
                                </w:rPr>
                                <w:t>预备费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288.55pt;width:406pt;" coordsize="8120,5770" o:gfxdata="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kYEK+9UA&#10;AAAFAQAADwAAAAAAAAABACAAAAA4AAAAZHJzL2Rvd25yZXYueG1sUEsBAhQAFAAAAAgAh07iQNct&#10;pykMAgAATgQAAA4AAAAAAAAAAQAgAAAAOgEAAGRycy9lMm9Eb2MueG1sUEsFBgAAAAAGAAYAWQEA&#10;ALgFAAAAAA==&#10;">
                <o:lock v:ext="edit" aspectratio="f"/>
                <v:shape id="_x0000_s1026" o:spid="_x0000_s1026" o:spt="202" type="#_x0000_t202" style="position:absolute;left:-20;top:-20;height:5810;width:8160;" filled="f" stroked="f" coordsize="21600,21600" o:gfxdata="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before="73" w:line="229" w:lineRule="auto"/>
                          <w:ind w:right="9"/>
                          <w:jc w:val="right"/>
                          <w:rPr>
                            <w:rFonts w:ascii="仿宋" w:hAnsi="仿宋" w:eastAsia="仿宋" w:cs="仿宋"/>
                            <w:sz w:val="35"/>
                            <w:szCs w:val="35"/>
                          </w:rPr>
                        </w:pPr>
                        <w:r>
                          <w:rPr>
                            <w:rFonts w:ascii="黑体" w:hAnsi="黑体" w:eastAsia="黑体" w:cs="黑体"/>
                            <w:spacing w:val="-17"/>
                            <w:position w:val="2"/>
                            <w:sz w:val="34"/>
                            <w:szCs w:val="34"/>
                          </w:rPr>
                          <w:t>工程费</w:t>
                        </w:r>
                        <w:r>
                          <w:rPr>
                            <w:rFonts w:ascii="黑体" w:hAnsi="黑体" w:eastAsia="黑体" w:cs="黑体"/>
                            <w:spacing w:val="7"/>
                            <w:position w:val="2"/>
                            <w:sz w:val="34"/>
                            <w:szCs w:val="34"/>
                          </w:rPr>
                          <w:t xml:space="preserve">      </w:t>
                        </w:r>
                        <w:r>
                          <w:rPr>
                            <w:rFonts w:ascii="仿宋" w:hAnsi="仿宋" w:eastAsia="仿宋" w:cs="仿宋"/>
                            <w:spacing w:val="-17"/>
                            <w:sz w:val="35"/>
                            <w:szCs w:val="35"/>
                          </w:rPr>
                          <w:t>单项工程</w:t>
                        </w:r>
                        <w:r>
                          <w:rPr>
                            <w:rFonts w:ascii="仿宋" w:hAnsi="仿宋" w:eastAsia="仿宋" w:cs="仿宋"/>
                            <w:spacing w:val="23"/>
                            <w:sz w:val="35"/>
                            <w:szCs w:val="35"/>
                          </w:rPr>
                          <w:t xml:space="preserve">  </w:t>
                        </w:r>
                        <w:r>
                          <w:rPr>
                            <w:rFonts w:ascii="仿宋" w:hAnsi="仿宋" w:eastAsia="仿宋" w:cs="仿宋"/>
                            <w:spacing w:val="-17"/>
                            <w:sz w:val="35"/>
                            <w:szCs w:val="35"/>
                          </w:rPr>
                          <w:t>→   单位工程</w:t>
                        </w:r>
                      </w:p>
                      <w:p>
                        <w:pPr>
                          <w:spacing w:line="300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300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301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before="104" w:line="222" w:lineRule="auto"/>
                          <w:ind w:left="6359"/>
                          <w:rPr>
                            <w:rFonts w:ascii="仿宋" w:hAnsi="仿宋" w:eastAsia="仿宋" w:cs="仿宋"/>
                            <w:sz w:val="32"/>
                            <w:szCs w:val="32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2"/>
                            <w:sz w:val="32"/>
                            <w:szCs w:val="32"/>
                          </w:rPr>
                          <w:t>项目前期费</w:t>
                        </w:r>
                      </w:p>
                      <w:p>
                        <w:pPr>
                          <w:spacing w:line="244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4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5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before="110" w:line="222" w:lineRule="auto"/>
                          <w:ind w:left="20"/>
                          <w:rPr>
                            <w:rFonts w:ascii="黑体" w:hAnsi="黑体" w:eastAsia="黑体" w:cs="黑体"/>
                            <w:sz w:val="34"/>
                            <w:szCs w:val="34"/>
                          </w:rPr>
                        </w:pPr>
                        <w:r>
                          <w:rPr>
                            <w:rFonts w:ascii="黑体" w:hAnsi="黑体" w:eastAsia="黑体" w:cs="黑体"/>
                            <w:spacing w:val="15"/>
                            <w:position w:val="7"/>
                            <w:sz w:val="34"/>
                            <w:szCs w:val="34"/>
                          </w:rPr>
                          <w:t xml:space="preserve">总投资     </w:t>
                        </w:r>
                        <w:r>
                          <w:rPr>
                            <w:rFonts w:ascii="黑体" w:hAnsi="黑体" w:eastAsia="黑体" w:cs="黑体"/>
                            <w:spacing w:val="15"/>
                            <w:position w:val="-3"/>
                            <w:sz w:val="34"/>
                            <w:szCs w:val="34"/>
                          </w:rPr>
                          <w:t>工程建设其他费</w:t>
                        </w:r>
                      </w:p>
                      <w:p>
                        <w:pPr>
                          <w:spacing w:line="24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49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line="250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>
                        <w:pPr>
                          <w:spacing w:before="107" w:line="224" w:lineRule="auto"/>
                          <w:ind w:left="6490"/>
                          <w:rPr>
                            <w:rFonts w:ascii="仿宋" w:hAnsi="仿宋" w:eastAsia="仿宋" w:cs="仿宋"/>
                            <w:sz w:val="33"/>
                            <w:szCs w:val="33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6"/>
                            <w:sz w:val="33"/>
                            <w:szCs w:val="33"/>
                          </w:rPr>
                          <w:t>其它费</w:t>
                        </w:r>
                      </w:p>
                      <w:p>
                        <w:pPr>
                          <w:spacing w:before="129" w:line="222" w:lineRule="auto"/>
                          <w:ind w:left="2320"/>
                          <w:rPr>
                            <w:rFonts w:ascii="黑体" w:hAnsi="黑体" w:eastAsia="黑体" w:cs="黑体"/>
                            <w:sz w:val="34"/>
                            <w:szCs w:val="34"/>
                          </w:rPr>
                        </w:pPr>
                        <w:r>
                          <w:rPr>
                            <w:rFonts w:ascii="黑体" w:hAnsi="黑体" w:eastAsia="黑体" w:cs="黑体"/>
                            <w:spacing w:val="26"/>
                            <w:sz w:val="34"/>
                            <w:szCs w:val="34"/>
                          </w:rPr>
                          <w:t>预备费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>
      <w:pPr>
        <w:spacing w:line="5770" w:lineRule="exact"/>
        <w:sectPr>
          <w:headerReference r:id="rId18" w:type="default"/>
          <w:footerReference r:id="rId19" w:type="default"/>
          <w:pgSz w:w="11900" w:h="16840"/>
          <w:pgMar w:top="1293" w:right="1360" w:bottom="1668" w:left="1680" w:header="824" w:footer="1436" w:gutter="0"/>
          <w:cols w:space="720" w:num="1"/>
        </w:sectPr>
      </w:pPr>
    </w:p>
    <w:p>
      <w:pPr>
        <w:spacing w:line="429" w:lineRule="auto"/>
        <w:rPr>
          <w:rFonts w:ascii="Arial"/>
          <w:sz w:val="21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99695</wp:posOffset>
            </wp:positionV>
            <wp:extent cx="5626100" cy="1270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26116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spacing w:before="91" w:line="220" w:lineRule="auto"/>
        <w:ind w:left="230"/>
        <w:rPr>
          <w:sz w:val="28"/>
          <w:szCs w:val="28"/>
        </w:rPr>
      </w:pPr>
      <w:bookmarkStart w:id="7" w:name="bookmark26"/>
      <w:bookmarkEnd w:id="7"/>
      <w:r>
        <w:rPr>
          <w:spacing w:val="11"/>
          <w:sz w:val="28"/>
          <w:szCs w:val="28"/>
        </w:rPr>
        <w:t>表7-2</w:t>
      </w:r>
      <w:r>
        <w:rPr>
          <w:spacing w:val="-4"/>
          <w:sz w:val="28"/>
          <w:szCs w:val="28"/>
        </w:rPr>
        <w:t xml:space="preserve"> </w:t>
      </w:r>
      <w:r>
        <w:rPr>
          <w:spacing w:val="11"/>
          <w:sz w:val="28"/>
          <w:szCs w:val="28"/>
        </w:rPr>
        <w:t>工程建设其他费一览表(内容按项目需求选择)</w:t>
      </w:r>
    </w:p>
    <w:p>
      <w:pPr>
        <w:spacing w:line="165" w:lineRule="exact"/>
      </w:pPr>
    </w:p>
    <w:tbl>
      <w:tblPr>
        <w:tblStyle w:val="6"/>
        <w:tblW w:w="9430" w:type="dxa"/>
        <w:tblInd w:w="1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4"/>
        <w:gridCol w:w="1269"/>
        <w:gridCol w:w="2557"/>
        <w:gridCol w:w="3546"/>
        <w:gridCol w:w="1324"/>
      </w:tblGrid>
      <w:tr>
        <w:trPr>
          <w:trHeight w:val="314" w:hRule="atLeast"/>
        </w:trPr>
        <w:tc>
          <w:tcPr>
            <w:tcW w:w="734" w:type="dxa"/>
            <w:vAlign w:val="top"/>
          </w:tcPr>
          <w:p>
            <w:pPr>
              <w:spacing w:before="51" w:line="221" w:lineRule="auto"/>
              <w:ind w:left="14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269" w:type="dxa"/>
            <w:vAlign w:val="top"/>
          </w:tcPr>
          <w:p>
            <w:pPr>
              <w:spacing w:before="50" w:line="219" w:lineRule="auto"/>
              <w:ind w:left="20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费用类别</w:t>
            </w:r>
          </w:p>
        </w:tc>
        <w:tc>
          <w:tcPr>
            <w:tcW w:w="2557" w:type="dxa"/>
            <w:vAlign w:val="top"/>
          </w:tcPr>
          <w:p>
            <w:pPr>
              <w:spacing w:before="51" w:line="220" w:lineRule="auto"/>
              <w:ind w:left="8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1"/>
                <w:szCs w:val="21"/>
              </w:rPr>
              <w:t>费用名称</w:t>
            </w:r>
          </w:p>
        </w:tc>
        <w:tc>
          <w:tcPr>
            <w:tcW w:w="3546" w:type="dxa"/>
            <w:vAlign w:val="top"/>
          </w:tcPr>
          <w:p>
            <w:pPr>
              <w:spacing w:before="49" w:line="219" w:lineRule="auto"/>
              <w:ind w:left="134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参考依据</w:t>
            </w:r>
          </w:p>
        </w:tc>
        <w:tc>
          <w:tcPr>
            <w:tcW w:w="1324" w:type="dxa"/>
            <w:vAlign w:val="top"/>
          </w:tcPr>
          <w:p>
            <w:pPr>
              <w:spacing w:before="51" w:line="221" w:lineRule="auto"/>
              <w:ind w:left="45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备注</w:t>
            </w:r>
          </w:p>
        </w:tc>
      </w:tr>
      <w:tr>
        <w:trPr>
          <w:trHeight w:val="609" w:hRule="atLeast"/>
        </w:trPr>
        <w:tc>
          <w:tcPr>
            <w:tcW w:w="734" w:type="dxa"/>
            <w:vAlign w:val="top"/>
          </w:tcPr>
          <w:p>
            <w:pPr>
              <w:spacing w:before="220" w:line="241" w:lineRule="auto"/>
              <w:ind w:left="30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269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68" w:lineRule="auto"/>
            </w:pPr>
          </w:p>
          <w:p>
            <w:pPr>
              <w:pStyle w:val="5"/>
              <w:spacing w:line="268" w:lineRule="auto"/>
            </w:pPr>
          </w:p>
          <w:p>
            <w:pPr>
              <w:pStyle w:val="5"/>
              <w:spacing w:line="269" w:lineRule="auto"/>
            </w:pPr>
          </w:p>
          <w:p>
            <w:pPr>
              <w:pStyle w:val="5"/>
              <w:spacing w:line="269" w:lineRule="auto"/>
            </w:pPr>
          </w:p>
          <w:p>
            <w:pPr>
              <w:pStyle w:val="5"/>
              <w:spacing w:line="269" w:lineRule="auto"/>
            </w:pPr>
          </w:p>
          <w:p>
            <w:pPr>
              <w:spacing w:before="68" w:line="220" w:lineRule="auto"/>
              <w:ind w:left="20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项目前期</w:t>
            </w:r>
          </w:p>
          <w:p>
            <w:pPr>
              <w:spacing w:before="19" w:line="220" w:lineRule="auto"/>
              <w:ind w:left="4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费用</w:t>
            </w:r>
          </w:p>
        </w:tc>
        <w:tc>
          <w:tcPr>
            <w:tcW w:w="2557" w:type="dxa"/>
            <w:vAlign w:val="top"/>
          </w:tcPr>
          <w:p>
            <w:pPr>
              <w:spacing w:before="57" w:line="238" w:lineRule="auto"/>
              <w:ind w:left="1161" w:right="106" w:hanging="105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可研(代项目建议书)编制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费</w:t>
            </w:r>
          </w:p>
        </w:tc>
        <w:tc>
          <w:tcPr>
            <w:tcW w:w="3546" w:type="dxa"/>
            <w:vAlign w:val="top"/>
          </w:tcPr>
          <w:p>
            <w:pPr>
              <w:spacing w:before="37" w:line="247" w:lineRule="auto"/>
              <w:ind w:left="929" w:right="81" w:hanging="8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京价(房)字〔1999〕第487号/计价格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〔1999〕1283号</w:t>
            </w:r>
          </w:p>
        </w:tc>
        <w:tc>
          <w:tcPr>
            <w:tcW w:w="1324" w:type="dxa"/>
            <w:vAlign w:val="top"/>
          </w:tcPr>
          <w:p>
            <w:pPr>
              <w:spacing w:before="59" w:line="237" w:lineRule="auto"/>
              <w:ind w:left="548" w:right="15" w:hanging="51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已废止，仅参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考</w:t>
            </w:r>
          </w:p>
        </w:tc>
      </w:tr>
      <w:tr>
        <w:trPr>
          <w:trHeight w:val="299" w:hRule="atLeast"/>
        </w:trPr>
        <w:tc>
          <w:tcPr>
            <w:tcW w:w="734" w:type="dxa"/>
            <w:vAlign w:val="top"/>
          </w:tcPr>
          <w:p>
            <w:pPr>
              <w:spacing w:before="71" w:line="191" w:lineRule="auto"/>
              <w:ind w:left="30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50" w:line="210" w:lineRule="auto"/>
              <w:ind w:left="7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工程勘察费</w:t>
            </w:r>
          </w:p>
        </w:tc>
        <w:tc>
          <w:tcPr>
            <w:tcW w:w="3546" w:type="dxa"/>
            <w:vAlign w:val="top"/>
          </w:tcPr>
          <w:p>
            <w:pPr>
              <w:spacing w:before="48" w:line="211" w:lineRule="auto"/>
              <w:ind w:left="8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计价格〔2002〕10号</w:t>
            </w:r>
          </w:p>
        </w:tc>
        <w:tc>
          <w:tcPr>
            <w:tcW w:w="1324" w:type="dxa"/>
            <w:vAlign w:val="top"/>
          </w:tcPr>
          <w:p>
            <w:pPr>
              <w:spacing w:before="51" w:line="209" w:lineRule="auto"/>
              <w:ind w:left="2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已废止，仅参</w:t>
            </w:r>
          </w:p>
        </w:tc>
      </w:tr>
      <w:tr>
        <w:trPr>
          <w:trHeight w:val="290" w:hRule="atLeast"/>
        </w:trPr>
        <w:tc>
          <w:tcPr>
            <w:tcW w:w="734" w:type="dxa"/>
            <w:vAlign w:val="top"/>
          </w:tcPr>
          <w:p>
            <w:pPr>
              <w:spacing w:before="62" w:line="191" w:lineRule="auto"/>
              <w:ind w:left="30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42" w:line="209" w:lineRule="auto"/>
              <w:ind w:left="7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工程设计费</w:t>
            </w:r>
          </w:p>
        </w:tc>
        <w:tc>
          <w:tcPr>
            <w:tcW w:w="3546" w:type="dxa"/>
            <w:vAlign w:val="top"/>
          </w:tcPr>
          <w:p>
            <w:pPr>
              <w:spacing w:before="39" w:line="211" w:lineRule="auto"/>
              <w:ind w:left="8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计价格〔2002〕10号</w:t>
            </w:r>
          </w:p>
        </w:tc>
        <w:tc>
          <w:tcPr>
            <w:tcW w:w="1324" w:type="dxa"/>
            <w:vAlign w:val="top"/>
          </w:tcPr>
          <w:p>
            <w:pPr>
              <w:spacing w:before="42" w:line="209" w:lineRule="auto"/>
              <w:ind w:left="2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已废止，仅参</w:t>
            </w:r>
          </w:p>
        </w:tc>
      </w:tr>
      <w:tr>
        <w:trPr>
          <w:trHeight w:val="299" w:hRule="atLeast"/>
        </w:trPr>
        <w:tc>
          <w:tcPr>
            <w:tcW w:w="734" w:type="dxa"/>
            <w:vAlign w:val="top"/>
          </w:tcPr>
          <w:p>
            <w:pPr>
              <w:spacing w:before="72" w:line="190" w:lineRule="auto"/>
              <w:ind w:left="30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51" w:line="209" w:lineRule="auto"/>
              <w:ind w:left="5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招标代理服务费</w:t>
            </w:r>
          </w:p>
        </w:tc>
        <w:tc>
          <w:tcPr>
            <w:tcW w:w="3546" w:type="dxa"/>
            <w:vAlign w:val="top"/>
          </w:tcPr>
          <w:p>
            <w:pPr>
              <w:spacing w:before="50" w:line="210" w:lineRule="auto"/>
              <w:ind w:left="7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计价格〔2002〕1980号</w:t>
            </w:r>
          </w:p>
        </w:tc>
        <w:tc>
          <w:tcPr>
            <w:tcW w:w="1324" w:type="dxa"/>
            <w:vAlign w:val="top"/>
          </w:tcPr>
          <w:p>
            <w:pPr>
              <w:pStyle w:val="5"/>
            </w:pPr>
          </w:p>
        </w:tc>
      </w:tr>
      <w:tr>
        <w:trPr>
          <w:trHeight w:val="309" w:hRule="atLeast"/>
        </w:trPr>
        <w:tc>
          <w:tcPr>
            <w:tcW w:w="734" w:type="dxa"/>
            <w:vAlign w:val="top"/>
          </w:tcPr>
          <w:p>
            <w:pPr>
              <w:spacing w:before="73" w:line="198" w:lineRule="auto"/>
              <w:ind w:left="30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52" w:line="217" w:lineRule="auto"/>
              <w:ind w:left="5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招标交易服务费</w:t>
            </w:r>
          </w:p>
        </w:tc>
        <w:tc>
          <w:tcPr>
            <w:tcW w:w="3546" w:type="dxa"/>
            <w:vAlign w:val="top"/>
          </w:tcPr>
          <w:p>
            <w:pPr>
              <w:spacing w:before="52" w:line="217" w:lineRule="auto"/>
              <w:jc w:val="righ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京发改〔2017〕378号、京发改〔2004〕</w:t>
            </w:r>
          </w:p>
        </w:tc>
        <w:tc>
          <w:tcPr>
            <w:tcW w:w="1324" w:type="dxa"/>
            <w:vAlign w:val="top"/>
          </w:tcPr>
          <w:p>
            <w:pPr>
              <w:pStyle w:val="5"/>
            </w:pPr>
          </w:p>
        </w:tc>
      </w:tr>
      <w:tr>
        <w:trPr>
          <w:trHeight w:val="539" w:hRule="atLeast"/>
        </w:trPr>
        <w:tc>
          <w:tcPr>
            <w:tcW w:w="734" w:type="dxa"/>
            <w:vAlign w:val="top"/>
          </w:tcPr>
          <w:p>
            <w:pPr>
              <w:spacing w:before="194"/>
              <w:ind w:left="30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173" w:line="219" w:lineRule="auto"/>
              <w:ind w:left="1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工程量清单及标底编制费</w:t>
            </w:r>
          </w:p>
        </w:tc>
        <w:tc>
          <w:tcPr>
            <w:tcW w:w="3546" w:type="dxa"/>
            <w:vAlign w:val="top"/>
          </w:tcPr>
          <w:p>
            <w:pPr>
              <w:spacing w:before="171" w:line="218" w:lineRule="auto"/>
              <w:ind w:left="7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京价协〔2015〕011号</w:t>
            </w:r>
          </w:p>
        </w:tc>
        <w:tc>
          <w:tcPr>
            <w:tcW w:w="1324" w:type="dxa"/>
            <w:vAlign w:val="top"/>
          </w:tcPr>
          <w:p>
            <w:pPr>
              <w:pStyle w:val="5"/>
            </w:pPr>
          </w:p>
        </w:tc>
      </w:tr>
      <w:tr>
        <w:trPr>
          <w:trHeight w:val="599" w:hRule="atLeast"/>
        </w:trPr>
        <w:tc>
          <w:tcPr>
            <w:tcW w:w="734" w:type="dxa"/>
            <w:vAlign w:val="top"/>
          </w:tcPr>
          <w:p>
            <w:pPr>
              <w:spacing w:before="225"/>
              <w:ind w:left="30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205" w:line="220" w:lineRule="auto"/>
              <w:ind w:left="95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测绘费</w:t>
            </w:r>
          </w:p>
        </w:tc>
        <w:tc>
          <w:tcPr>
            <w:tcW w:w="3546" w:type="dxa"/>
            <w:vAlign w:val="top"/>
          </w:tcPr>
          <w:p>
            <w:pPr>
              <w:spacing w:before="43"/>
              <w:ind w:left="1342" w:hanging="132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计价格〔2002〕10号，指现状图纸资料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补测费用</w:t>
            </w:r>
          </w:p>
        </w:tc>
        <w:tc>
          <w:tcPr>
            <w:tcW w:w="1324" w:type="dxa"/>
            <w:vAlign w:val="top"/>
          </w:tcPr>
          <w:p>
            <w:pPr>
              <w:spacing w:before="65" w:line="230" w:lineRule="auto"/>
              <w:ind w:left="548" w:right="15" w:hanging="51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已废止，仅参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考</w:t>
            </w:r>
          </w:p>
        </w:tc>
      </w:tr>
      <w:tr>
        <w:trPr>
          <w:trHeight w:val="299" w:hRule="atLeast"/>
        </w:trPr>
        <w:tc>
          <w:tcPr>
            <w:tcW w:w="734" w:type="dxa"/>
            <w:vAlign w:val="top"/>
          </w:tcPr>
          <w:p>
            <w:pPr>
              <w:spacing w:before="76" w:line="187" w:lineRule="auto"/>
              <w:ind w:left="30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1269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55" w:line="205" w:lineRule="auto"/>
              <w:ind w:left="32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城市基础设施配套费</w:t>
            </w:r>
          </w:p>
        </w:tc>
        <w:tc>
          <w:tcPr>
            <w:tcW w:w="3546" w:type="dxa"/>
            <w:vAlign w:val="top"/>
          </w:tcPr>
          <w:p>
            <w:pPr>
              <w:spacing w:before="53" w:line="207" w:lineRule="auto"/>
              <w:ind w:left="5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京价(房)字〔2003〕259号</w:t>
            </w:r>
          </w:p>
        </w:tc>
        <w:tc>
          <w:tcPr>
            <w:tcW w:w="1324" w:type="dxa"/>
            <w:vAlign w:val="top"/>
          </w:tcPr>
          <w:p>
            <w:pPr>
              <w:pStyle w:val="5"/>
            </w:pPr>
          </w:p>
        </w:tc>
      </w:tr>
      <w:tr>
        <w:trPr>
          <w:trHeight w:val="300" w:hRule="atLeast"/>
        </w:trPr>
        <w:tc>
          <w:tcPr>
            <w:tcW w:w="734" w:type="dxa"/>
            <w:vAlign w:val="top"/>
          </w:tcPr>
          <w:p>
            <w:pPr>
              <w:spacing w:before="77" w:line="187" w:lineRule="auto"/>
              <w:ind w:left="30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9</w:t>
            </w:r>
          </w:p>
        </w:tc>
        <w:tc>
          <w:tcPr>
            <w:tcW w:w="1269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304" w:lineRule="auto"/>
            </w:pPr>
          </w:p>
          <w:p>
            <w:pPr>
              <w:pStyle w:val="5"/>
              <w:spacing w:line="304" w:lineRule="auto"/>
            </w:pPr>
          </w:p>
          <w:p>
            <w:pPr>
              <w:pStyle w:val="5"/>
              <w:spacing w:line="305" w:lineRule="auto"/>
            </w:pPr>
          </w:p>
          <w:p>
            <w:pPr>
              <w:spacing w:before="68" w:line="220" w:lineRule="auto"/>
              <w:ind w:left="20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其他费用</w:t>
            </w:r>
          </w:p>
        </w:tc>
        <w:tc>
          <w:tcPr>
            <w:tcW w:w="2557" w:type="dxa"/>
            <w:vAlign w:val="top"/>
          </w:tcPr>
          <w:p>
            <w:pPr>
              <w:spacing w:before="56" w:line="205" w:lineRule="auto"/>
              <w:ind w:left="5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项目建设管理费</w:t>
            </w:r>
          </w:p>
        </w:tc>
        <w:tc>
          <w:tcPr>
            <w:tcW w:w="3546" w:type="dxa"/>
            <w:vAlign w:val="top"/>
          </w:tcPr>
          <w:p>
            <w:pPr>
              <w:spacing w:before="57" w:line="204" w:lineRule="auto"/>
              <w:ind w:left="8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财建〔2016〕504号</w:t>
            </w:r>
          </w:p>
        </w:tc>
        <w:tc>
          <w:tcPr>
            <w:tcW w:w="1324" w:type="dxa"/>
            <w:vAlign w:val="top"/>
          </w:tcPr>
          <w:p>
            <w:pPr>
              <w:pStyle w:val="5"/>
            </w:pPr>
          </w:p>
        </w:tc>
      </w:tr>
      <w:tr>
        <w:trPr>
          <w:trHeight w:val="299" w:hRule="atLeast"/>
        </w:trPr>
        <w:tc>
          <w:tcPr>
            <w:tcW w:w="734" w:type="dxa"/>
            <w:vAlign w:val="top"/>
          </w:tcPr>
          <w:p>
            <w:pPr>
              <w:spacing w:before="77" w:line="186" w:lineRule="auto"/>
              <w:ind w:left="2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10</w:t>
            </w: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56" w:line="204" w:lineRule="auto"/>
              <w:ind w:left="7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工程监理费</w:t>
            </w:r>
          </w:p>
        </w:tc>
        <w:tc>
          <w:tcPr>
            <w:tcW w:w="3546" w:type="dxa"/>
            <w:vAlign w:val="top"/>
          </w:tcPr>
          <w:p>
            <w:pPr>
              <w:spacing w:before="54" w:line="206" w:lineRule="auto"/>
              <w:ind w:left="6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发改价格〔2007〕670号</w:t>
            </w:r>
          </w:p>
        </w:tc>
        <w:tc>
          <w:tcPr>
            <w:tcW w:w="1324" w:type="dxa"/>
            <w:vAlign w:val="top"/>
          </w:tcPr>
          <w:p>
            <w:pPr>
              <w:pStyle w:val="5"/>
            </w:pPr>
          </w:p>
        </w:tc>
      </w:tr>
      <w:tr>
        <w:trPr>
          <w:trHeight w:val="300" w:hRule="atLeast"/>
        </w:trPr>
        <w:tc>
          <w:tcPr>
            <w:tcW w:w="734" w:type="dxa"/>
            <w:vAlign w:val="top"/>
          </w:tcPr>
          <w:p>
            <w:pPr>
              <w:spacing w:before="78" w:line="186" w:lineRule="auto"/>
              <w:ind w:left="2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11</w:t>
            </w: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56" w:line="205" w:lineRule="auto"/>
              <w:ind w:left="5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工程质量检测费</w:t>
            </w:r>
          </w:p>
        </w:tc>
        <w:tc>
          <w:tcPr>
            <w:tcW w:w="3546" w:type="dxa"/>
            <w:vAlign w:val="top"/>
          </w:tcPr>
          <w:p>
            <w:pPr>
              <w:pStyle w:val="5"/>
            </w:pPr>
          </w:p>
        </w:tc>
        <w:tc>
          <w:tcPr>
            <w:tcW w:w="1324" w:type="dxa"/>
            <w:vAlign w:val="top"/>
          </w:tcPr>
          <w:p>
            <w:pPr>
              <w:pStyle w:val="5"/>
            </w:pPr>
          </w:p>
        </w:tc>
      </w:tr>
      <w:tr>
        <w:trPr>
          <w:trHeight w:val="300" w:hRule="atLeast"/>
        </w:trPr>
        <w:tc>
          <w:tcPr>
            <w:tcW w:w="734" w:type="dxa"/>
            <w:vAlign w:val="top"/>
          </w:tcPr>
          <w:p>
            <w:pPr>
              <w:spacing w:before="78" w:line="186" w:lineRule="auto"/>
              <w:ind w:left="2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12</w:t>
            </w: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55" w:line="206" w:lineRule="auto"/>
              <w:ind w:left="6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造价跟踪审核</w:t>
            </w:r>
          </w:p>
        </w:tc>
        <w:tc>
          <w:tcPr>
            <w:tcW w:w="3546" w:type="dxa"/>
            <w:vAlign w:val="top"/>
          </w:tcPr>
          <w:p>
            <w:pPr>
              <w:spacing w:before="55" w:line="206" w:lineRule="auto"/>
              <w:ind w:left="7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京价协〔2015〕011号</w:t>
            </w:r>
          </w:p>
        </w:tc>
        <w:tc>
          <w:tcPr>
            <w:tcW w:w="1324" w:type="dxa"/>
            <w:vAlign w:val="top"/>
          </w:tcPr>
          <w:p>
            <w:pPr>
              <w:pStyle w:val="5"/>
            </w:pPr>
          </w:p>
        </w:tc>
      </w:tr>
      <w:tr>
        <w:trPr>
          <w:trHeight w:val="300" w:hRule="atLeast"/>
        </w:trPr>
        <w:tc>
          <w:tcPr>
            <w:tcW w:w="734" w:type="dxa"/>
            <w:vAlign w:val="top"/>
          </w:tcPr>
          <w:p>
            <w:pPr>
              <w:spacing w:before="78" w:line="186" w:lineRule="auto"/>
              <w:ind w:left="2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13</w:t>
            </w: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57" w:line="204" w:lineRule="auto"/>
              <w:ind w:left="43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竣工财务决算编制</w:t>
            </w:r>
          </w:p>
        </w:tc>
        <w:tc>
          <w:tcPr>
            <w:tcW w:w="3546" w:type="dxa"/>
            <w:vAlign w:val="top"/>
          </w:tcPr>
          <w:p>
            <w:pPr>
              <w:spacing w:before="55" w:line="206" w:lineRule="auto"/>
              <w:ind w:left="76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京价协〔2015〕011号</w:t>
            </w:r>
          </w:p>
        </w:tc>
        <w:tc>
          <w:tcPr>
            <w:tcW w:w="1324" w:type="dxa"/>
            <w:vAlign w:val="top"/>
          </w:tcPr>
          <w:p>
            <w:pPr>
              <w:pStyle w:val="5"/>
            </w:pPr>
          </w:p>
        </w:tc>
      </w:tr>
      <w:tr>
        <w:trPr>
          <w:trHeight w:val="299" w:hRule="atLeast"/>
        </w:trPr>
        <w:tc>
          <w:tcPr>
            <w:tcW w:w="734" w:type="dxa"/>
            <w:vAlign w:val="top"/>
          </w:tcPr>
          <w:p>
            <w:pPr>
              <w:spacing w:before="78" w:line="185" w:lineRule="auto"/>
              <w:ind w:left="2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14</w:t>
            </w:r>
          </w:p>
        </w:tc>
        <w:tc>
          <w:tcPr>
            <w:tcW w:w="126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56" w:line="204" w:lineRule="auto"/>
              <w:ind w:left="6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竣工图编制费</w:t>
            </w:r>
          </w:p>
        </w:tc>
        <w:tc>
          <w:tcPr>
            <w:tcW w:w="3546" w:type="dxa"/>
            <w:vAlign w:val="top"/>
          </w:tcPr>
          <w:p>
            <w:pPr>
              <w:spacing w:before="55" w:line="205" w:lineRule="auto"/>
              <w:ind w:left="8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计价格〔2002〕10号</w:t>
            </w:r>
          </w:p>
        </w:tc>
        <w:tc>
          <w:tcPr>
            <w:tcW w:w="1324" w:type="dxa"/>
            <w:vAlign w:val="top"/>
          </w:tcPr>
          <w:p>
            <w:pPr>
              <w:spacing w:before="58" w:line="203" w:lineRule="auto"/>
              <w:ind w:left="2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已废止，仅参</w:t>
            </w:r>
          </w:p>
        </w:tc>
      </w:tr>
      <w:tr>
        <w:trPr>
          <w:trHeight w:val="304" w:hRule="atLeast"/>
        </w:trPr>
        <w:tc>
          <w:tcPr>
            <w:tcW w:w="734" w:type="dxa"/>
            <w:vAlign w:val="top"/>
          </w:tcPr>
          <w:p>
            <w:pPr>
              <w:spacing w:before="79" w:line="189" w:lineRule="auto"/>
              <w:ind w:left="2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15</w:t>
            </w:r>
          </w:p>
        </w:tc>
        <w:tc>
          <w:tcPr>
            <w:tcW w:w="1269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557" w:type="dxa"/>
            <w:vAlign w:val="top"/>
          </w:tcPr>
          <w:p>
            <w:pPr>
              <w:spacing w:before="59" w:line="206" w:lineRule="auto"/>
              <w:ind w:left="7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环境保护税</w:t>
            </w:r>
          </w:p>
        </w:tc>
        <w:tc>
          <w:tcPr>
            <w:tcW w:w="3546" w:type="dxa"/>
            <w:vAlign w:val="top"/>
          </w:tcPr>
          <w:p>
            <w:pPr>
              <w:spacing w:before="58" w:line="207" w:lineRule="auto"/>
              <w:ind w:left="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北京市环境保护税核定计算暂行办法</w:t>
            </w:r>
          </w:p>
        </w:tc>
        <w:tc>
          <w:tcPr>
            <w:tcW w:w="1324" w:type="dxa"/>
            <w:vAlign w:val="top"/>
          </w:tcPr>
          <w:p>
            <w:pPr>
              <w:pStyle w:val="5"/>
            </w:pPr>
          </w:p>
        </w:tc>
      </w:tr>
    </w:tbl>
    <w:p>
      <w:pPr>
        <w:spacing w:line="465" w:lineRule="auto"/>
        <w:rPr>
          <w:rFonts w:ascii="Arial"/>
          <w:sz w:val="21"/>
        </w:rPr>
      </w:pPr>
    </w:p>
    <w:p>
      <w:pPr>
        <w:pStyle w:val="2"/>
        <w:spacing w:before="81" w:line="342" w:lineRule="auto"/>
        <w:ind w:left="9" w:right="694" w:firstLine="9"/>
        <w:rPr>
          <w:sz w:val="25"/>
          <w:szCs w:val="25"/>
        </w:rPr>
      </w:pPr>
      <w:r>
        <w:rPr>
          <w:spacing w:val="-10"/>
          <w:sz w:val="25"/>
          <w:szCs w:val="25"/>
        </w:rPr>
        <w:t>注：房屋安全性结构检测、设备检测等可按照合</w:t>
      </w:r>
      <w:r>
        <w:rPr>
          <w:spacing w:val="-11"/>
          <w:sz w:val="25"/>
          <w:szCs w:val="25"/>
        </w:rPr>
        <w:t>同金额计列；如遇政策变化，新增/</w:t>
      </w:r>
      <w:r>
        <w:rPr>
          <w:sz w:val="25"/>
          <w:szCs w:val="25"/>
        </w:rPr>
        <w:t xml:space="preserve"> </w:t>
      </w:r>
      <w:r>
        <w:rPr>
          <w:spacing w:val="-12"/>
          <w:sz w:val="25"/>
          <w:szCs w:val="25"/>
        </w:rPr>
        <w:t>取消有关费用，按实计列。</w:t>
      </w:r>
    </w:p>
    <w:p>
      <w:pPr>
        <w:spacing w:line="342" w:lineRule="auto"/>
        <w:rPr>
          <w:sz w:val="25"/>
          <w:szCs w:val="25"/>
        </w:rPr>
        <w:sectPr>
          <w:headerReference r:id="rId20" w:type="default"/>
          <w:footerReference r:id="rId21" w:type="default"/>
          <w:pgSz w:w="11900" w:h="16840"/>
          <w:pgMar w:top="1083" w:right="875" w:bottom="1679" w:left="1569" w:header="821" w:footer="1420" w:gutter="0"/>
          <w:cols w:space="720" w:num="1"/>
        </w:sect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pStyle w:val="2"/>
        <w:spacing w:before="91" w:line="220" w:lineRule="auto"/>
        <w:ind w:left="244"/>
        <w:rPr>
          <w:sz w:val="28"/>
          <w:szCs w:val="28"/>
        </w:rPr>
      </w:pPr>
      <w:bookmarkStart w:id="8" w:name="bookmark27"/>
      <w:bookmarkEnd w:id="8"/>
      <w:r>
        <w:rPr>
          <w:spacing w:val="18"/>
          <w:sz w:val="28"/>
          <w:szCs w:val="28"/>
        </w:rPr>
        <w:t>表7-3投资估算表(内容按项目需求选择)</w:t>
      </w:r>
    </w:p>
    <w:p>
      <w:pPr>
        <w:spacing w:line="175" w:lineRule="exact"/>
      </w:pPr>
    </w:p>
    <w:tbl>
      <w:tblPr>
        <w:tblStyle w:val="6"/>
        <w:tblW w:w="139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4"/>
        <w:gridCol w:w="1998"/>
        <w:gridCol w:w="1429"/>
        <w:gridCol w:w="1429"/>
        <w:gridCol w:w="1439"/>
        <w:gridCol w:w="3138"/>
        <w:gridCol w:w="3143"/>
      </w:tblGrid>
      <w:tr>
        <w:trPr>
          <w:trHeight w:val="435" w:hRule="atLeast"/>
        </w:trPr>
        <w:tc>
          <w:tcPr>
            <w:tcW w:w="1404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61" w:lineRule="auto"/>
            </w:pPr>
          </w:p>
          <w:p>
            <w:pPr>
              <w:spacing w:before="69" w:line="221" w:lineRule="auto"/>
              <w:ind w:left="4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998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61" w:lineRule="auto"/>
            </w:pPr>
          </w:p>
          <w:p>
            <w:pPr>
              <w:spacing w:before="68" w:line="220" w:lineRule="auto"/>
              <w:ind w:left="2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工程和费用名称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61" w:lineRule="auto"/>
            </w:pPr>
          </w:p>
          <w:p>
            <w:pPr>
              <w:spacing w:before="68" w:line="220" w:lineRule="auto"/>
              <w:ind w:left="49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单位</w:t>
            </w:r>
          </w:p>
        </w:tc>
        <w:tc>
          <w:tcPr>
            <w:tcW w:w="6006" w:type="dxa"/>
            <w:gridSpan w:val="3"/>
            <w:vAlign w:val="top"/>
          </w:tcPr>
          <w:p>
            <w:pPr>
              <w:spacing w:before="108" w:line="218" w:lineRule="auto"/>
              <w:ind w:left="272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投资估算</w:t>
            </w:r>
          </w:p>
        </w:tc>
        <w:tc>
          <w:tcPr>
            <w:tcW w:w="3143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61" w:lineRule="auto"/>
            </w:pPr>
          </w:p>
          <w:p>
            <w:pPr>
              <w:spacing w:before="68" w:line="220" w:lineRule="auto"/>
              <w:ind w:left="11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投资占比</w:t>
            </w:r>
          </w:p>
        </w:tc>
      </w:tr>
      <w:tr>
        <w:trPr>
          <w:trHeight w:val="419" w:hRule="atLeast"/>
        </w:trPr>
        <w:tc>
          <w:tcPr>
            <w:tcW w:w="1404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998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spacing w:before="105" w:line="219" w:lineRule="auto"/>
              <w:ind w:left="49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数量</w:t>
            </w:r>
          </w:p>
        </w:tc>
        <w:tc>
          <w:tcPr>
            <w:tcW w:w="1439" w:type="dxa"/>
            <w:vAlign w:val="top"/>
          </w:tcPr>
          <w:p>
            <w:pPr>
              <w:spacing w:before="106" w:line="220" w:lineRule="auto"/>
              <w:jc w:val="righ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15"/>
                <w:sz w:val="21"/>
                <w:szCs w:val="21"/>
              </w:rPr>
              <w:t>指标(元/m²)</w:t>
            </w:r>
          </w:p>
        </w:tc>
        <w:tc>
          <w:tcPr>
            <w:tcW w:w="3138" w:type="dxa"/>
            <w:vAlign w:val="top"/>
          </w:tcPr>
          <w:p>
            <w:pPr>
              <w:spacing w:before="105" w:line="219" w:lineRule="auto"/>
              <w:ind w:left="114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投资金额</w:t>
            </w:r>
          </w:p>
        </w:tc>
        <w:tc>
          <w:tcPr>
            <w:tcW w:w="3143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</w:tr>
      <w:tr>
        <w:trPr>
          <w:trHeight w:val="449" w:hRule="atLeast"/>
        </w:trPr>
        <w:tc>
          <w:tcPr>
            <w:tcW w:w="1404" w:type="dxa"/>
            <w:vAlign w:val="top"/>
          </w:tcPr>
          <w:p>
            <w:pPr>
              <w:pStyle w:val="5"/>
            </w:pPr>
          </w:p>
        </w:tc>
        <w:tc>
          <w:tcPr>
            <w:tcW w:w="1998" w:type="dxa"/>
            <w:vAlign w:val="top"/>
          </w:tcPr>
          <w:p>
            <w:pPr>
              <w:spacing w:before="117" w:line="220" w:lineRule="auto"/>
              <w:ind w:left="6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z w:val="21"/>
                <w:szCs w:val="21"/>
              </w:rPr>
              <w:t>总投资</w:t>
            </w:r>
          </w:p>
        </w:tc>
        <w:tc>
          <w:tcPr>
            <w:tcW w:w="1429" w:type="dxa"/>
            <w:vAlign w:val="top"/>
          </w:tcPr>
          <w:p>
            <w:pPr>
              <w:spacing w:before="161" w:line="194" w:lineRule="auto"/>
              <w:ind w:left="8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m²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3138" w:type="dxa"/>
            <w:vAlign w:val="top"/>
          </w:tcPr>
          <w:p>
            <w:pPr>
              <w:pStyle w:val="5"/>
            </w:pPr>
          </w:p>
        </w:tc>
        <w:tc>
          <w:tcPr>
            <w:tcW w:w="3143" w:type="dxa"/>
            <w:vAlign w:val="top"/>
          </w:tcPr>
          <w:p>
            <w:pPr>
              <w:pStyle w:val="5"/>
            </w:pPr>
          </w:p>
        </w:tc>
      </w:tr>
      <w:tr>
        <w:trPr>
          <w:trHeight w:val="439" w:hRule="atLeast"/>
        </w:trPr>
        <w:tc>
          <w:tcPr>
            <w:tcW w:w="1404" w:type="dxa"/>
            <w:vAlign w:val="top"/>
          </w:tcPr>
          <w:p>
            <w:pPr>
              <w:spacing w:before="220" w:line="163" w:lineRule="exact"/>
              <w:ind w:left="5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position w:val="-4"/>
                <w:sz w:val="21"/>
                <w:szCs w:val="21"/>
              </w:rPr>
              <w:t>一</w:t>
            </w:r>
          </w:p>
        </w:tc>
        <w:tc>
          <w:tcPr>
            <w:tcW w:w="1998" w:type="dxa"/>
            <w:vAlign w:val="top"/>
          </w:tcPr>
          <w:p>
            <w:pPr>
              <w:spacing w:before="118" w:line="220" w:lineRule="auto"/>
              <w:ind w:left="6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工程费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3138" w:type="dxa"/>
            <w:vAlign w:val="top"/>
          </w:tcPr>
          <w:p>
            <w:pPr>
              <w:pStyle w:val="5"/>
            </w:pPr>
          </w:p>
        </w:tc>
        <w:tc>
          <w:tcPr>
            <w:tcW w:w="3143" w:type="dxa"/>
            <w:vAlign w:val="top"/>
          </w:tcPr>
          <w:p>
            <w:pPr>
              <w:pStyle w:val="5"/>
            </w:pPr>
          </w:p>
        </w:tc>
      </w:tr>
      <w:tr>
        <w:trPr>
          <w:trHeight w:val="420" w:hRule="atLeast"/>
        </w:trPr>
        <w:tc>
          <w:tcPr>
            <w:tcW w:w="1404" w:type="dxa"/>
            <w:vAlign w:val="top"/>
          </w:tcPr>
          <w:p>
            <w:pPr>
              <w:spacing w:before="115" w:line="222" w:lineRule="auto"/>
              <w:ind w:left="4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9"/>
                <w:sz w:val="21"/>
                <w:szCs w:val="21"/>
              </w:rPr>
              <w:t>(</w:t>
            </w:r>
            <w:r>
              <w:rPr>
                <w:rFonts w:ascii="宋体" w:hAnsi="宋体" w:eastAsia="宋体" w:cs="宋体"/>
                <w:spacing w:val="-4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19"/>
                <w:sz w:val="21"/>
                <w:szCs w:val="21"/>
              </w:rPr>
              <w:t>一</w:t>
            </w:r>
            <w:r>
              <w:rPr>
                <w:rFonts w:ascii="宋体" w:hAnsi="宋体" w:eastAsia="宋体" w:cs="宋体"/>
                <w:spacing w:val="-5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19"/>
                <w:sz w:val="21"/>
                <w:szCs w:val="21"/>
              </w:rPr>
              <w:t>)</w:t>
            </w:r>
          </w:p>
        </w:tc>
        <w:tc>
          <w:tcPr>
            <w:tcW w:w="1998" w:type="dxa"/>
            <w:vAlign w:val="top"/>
          </w:tcPr>
          <w:p>
            <w:pPr>
              <w:spacing w:before="111" w:line="219" w:lineRule="auto"/>
              <w:ind w:left="62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A楼改造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3138" w:type="dxa"/>
            <w:vAlign w:val="top"/>
          </w:tcPr>
          <w:p>
            <w:pPr>
              <w:pStyle w:val="5"/>
            </w:pPr>
          </w:p>
        </w:tc>
        <w:tc>
          <w:tcPr>
            <w:tcW w:w="3143" w:type="dxa"/>
            <w:vAlign w:val="top"/>
          </w:tcPr>
          <w:p>
            <w:pPr>
              <w:pStyle w:val="5"/>
            </w:pPr>
          </w:p>
        </w:tc>
      </w:tr>
      <w:tr>
        <w:trPr>
          <w:trHeight w:val="439" w:hRule="atLeast"/>
        </w:trPr>
        <w:tc>
          <w:tcPr>
            <w:tcW w:w="1404" w:type="dxa"/>
            <w:vAlign w:val="top"/>
          </w:tcPr>
          <w:p>
            <w:pPr>
              <w:spacing w:before="142" w:line="241" w:lineRule="auto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998" w:type="dxa"/>
            <w:vAlign w:val="top"/>
          </w:tcPr>
          <w:p>
            <w:pPr>
              <w:spacing w:before="122" w:line="220" w:lineRule="auto"/>
              <w:ind w:left="57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建筑工程</w:t>
            </w:r>
          </w:p>
        </w:tc>
        <w:tc>
          <w:tcPr>
            <w:tcW w:w="1429" w:type="dxa"/>
            <w:vAlign w:val="top"/>
          </w:tcPr>
          <w:p>
            <w:pPr>
              <w:spacing w:before="163" w:line="194" w:lineRule="auto"/>
              <w:ind w:left="81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m²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3138" w:type="dxa"/>
            <w:vAlign w:val="top"/>
          </w:tcPr>
          <w:p>
            <w:pPr>
              <w:pStyle w:val="5"/>
            </w:pPr>
          </w:p>
        </w:tc>
        <w:tc>
          <w:tcPr>
            <w:tcW w:w="3143" w:type="dxa"/>
            <w:vAlign w:val="top"/>
          </w:tcPr>
          <w:p>
            <w:pPr>
              <w:pStyle w:val="5"/>
            </w:pPr>
          </w:p>
        </w:tc>
      </w:tr>
      <w:tr>
        <w:trPr>
          <w:trHeight w:val="430" w:hRule="atLeast"/>
        </w:trPr>
        <w:tc>
          <w:tcPr>
            <w:tcW w:w="1404" w:type="dxa"/>
            <w:vAlign w:val="top"/>
          </w:tcPr>
          <w:p>
            <w:pPr>
              <w:spacing w:before="133" w:line="241" w:lineRule="auto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998" w:type="dxa"/>
            <w:vAlign w:val="top"/>
          </w:tcPr>
          <w:p>
            <w:pPr>
              <w:spacing w:before="113" w:line="220" w:lineRule="auto"/>
              <w:ind w:left="57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装饰工程</w:t>
            </w:r>
          </w:p>
        </w:tc>
        <w:tc>
          <w:tcPr>
            <w:tcW w:w="1429" w:type="dxa"/>
            <w:vAlign w:val="top"/>
          </w:tcPr>
          <w:p>
            <w:pPr>
              <w:spacing w:before="154" w:line="194" w:lineRule="auto"/>
              <w:ind w:left="5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m²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3138" w:type="dxa"/>
            <w:vAlign w:val="top"/>
          </w:tcPr>
          <w:p>
            <w:pPr>
              <w:pStyle w:val="5"/>
            </w:pPr>
          </w:p>
        </w:tc>
        <w:tc>
          <w:tcPr>
            <w:tcW w:w="3143" w:type="dxa"/>
            <w:vAlign w:val="top"/>
          </w:tcPr>
          <w:p>
            <w:pPr>
              <w:pStyle w:val="5"/>
            </w:pPr>
          </w:p>
        </w:tc>
      </w:tr>
      <w:tr>
        <w:trPr>
          <w:trHeight w:val="419" w:hRule="atLeast"/>
        </w:trPr>
        <w:tc>
          <w:tcPr>
            <w:tcW w:w="1404" w:type="dxa"/>
            <w:vAlign w:val="top"/>
          </w:tcPr>
          <w:p>
            <w:pPr>
              <w:spacing w:before="133" w:line="239" w:lineRule="auto"/>
              <w:ind w:left="5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2.1</w:t>
            </w:r>
          </w:p>
        </w:tc>
        <w:tc>
          <w:tcPr>
            <w:tcW w:w="1998" w:type="dxa"/>
            <w:vAlign w:val="top"/>
          </w:tcPr>
          <w:p>
            <w:pPr>
              <w:spacing w:before="112" w:line="219" w:lineRule="auto"/>
              <w:ind w:left="4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内装饰工程</w:t>
            </w:r>
          </w:p>
        </w:tc>
        <w:tc>
          <w:tcPr>
            <w:tcW w:w="1429" w:type="dxa"/>
            <w:vAlign w:val="top"/>
          </w:tcPr>
          <w:p>
            <w:pPr>
              <w:spacing w:before="154" w:line="194" w:lineRule="auto"/>
              <w:ind w:left="5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m²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3138" w:type="dxa"/>
            <w:vAlign w:val="top"/>
          </w:tcPr>
          <w:p>
            <w:pPr>
              <w:pStyle w:val="5"/>
            </w:pPr>
          </w:p>
        </w:tc>
        <w:tc>
          <w:tcPr>
            <w:tcW w:w="3143" w:type="dxa"/>
            <w:vAlign w:val="top"/>
          </w:tcPr>
          <w:p>
            <w:pPr>
              <w:pStyle w:val="5"/>
            </w:pPr>
          </w:p>
        </w:tc>
      </w:tr>
      <w:tr>
        <w:trPr>
          <w:trHeight w:val="430" w:hRule="atLeast"/>
        </w:trPr>
        <w:tc>
          <w:tcPr>
            <w:tcW w:w="1404" w:type="dxa"/>
            <w:vAlign w:val="top"/>
          </w:tcPr>
          <w:p>
            <w:pPr>
              <w:spacing w:before="134" w:line="239" w:lineRule="auto"/>
              <w:ind w:left="5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2.2</w:t>
            </w:r>
          </w:p>
        </w:tc>
        <w:tc>
          <w:tcPr>
            <w:tcW w:w="1998" w:type="dxa"/>
            <w:vAlign w:val="top"/>
          </w:tcPr>
          <w:p>
            <w:pPr>
              <w:spacing w:before="114" w:line="220" w:lineRule="auto"/>
              <w:ind w:left="4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外装饰工程</w:t>
            </w:r>
          </w:p>
        </w:tc>
        <w:tc>
          <w:tcPr>
            <w:tcW w:w="1429" w:type="dxa"/>
            <w:vAlign w:val="top"/>
          </w:tcPr>
          <w:p>
            <w:pPr>
              <w:spacing w:before="155" w:line="194" w:lineRule="auto"/>
              <w:ind w:left="5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m²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3138" w:type="dxa"/>
            <w:vAlign w:val="top"/>
          </w:tcPr>
          <w:p>
            <w:pPr>
              <w:pStyle w:val="5"/>
            </w:pPr>
          </w:p>
        </w:tc>
        <w:tc>
          <w:tcPr>
            <w:tcW w:w="3143" w:type="dxa"/>
            <w:vAlign w:val="top"/>
          </w:tcPr>
          <w:p>
            <w:pPr>
              <w:pStyle w:val="5"/>
            </w:pPr>
          </w:p>
        </w:tc>
      </w:tr>
      <w:tr>
        <w:trPr>
          <w:trHeight w:val="419" w:hRule="atLeast"/>
        </w:trPr>
        <w:tc>
          <w:tcPr>
            <w:tcW w:w="1404" w:type="dxa"/>
            <w:vAlign w:val="top"/>
          </w:tcPr>
          <w:p>
            <w:pPr>
              <w:spacing w:before="134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998" w:type="dxa"/>
            <w:vAlign w:val="top"/>
          </w:tcPr>
          <w:p>
            <w:pPr>
              <w:spacing w:before="113" w:line="219" w:lineRule="auto"/>
              <w:ind w:left="4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给排水工程</w:t>
            </w:r>
          </w:p>
        </w:tc>
        <w:tc>
          <w:tcPr>
            <w:tcW w:w="1429" w:type="dxa"/>
            <w:vAlign w:val="top"/>
          </w:tcPr>
          <w:p>
            <w:pPr>
              <w:spacing w:before="155" w:line="194" w:lineRule="auto"/>
              <w:ind w:left="5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m²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3138" w:type="dxa"/>
            <w:vAlign w:val="top"/>
          </w:tcPr>
          <w:p>
            <w:pPr>
              <w:pStyle w:val="5"/>
            </w:pPr>
          </w:p>
        </w:tc>
        <w:tc>
          <w:tcPr>
            <w:tcW w:w="3143" w:type="dxa"/>
            <w:vAlign w:val="top"/>
          </w:tcPr>
          <w:p>
            <w:pPr>
              <w:pStyle w:val="5"/>
            </w:pPr>
          </w:p>
        </w:tc>
      </w:tr>
      <w:tr>
        <w:trPr>
          <w:trHeight w:val="440" w:hRule="atLeast"/>
        </w:trPr>
        <w:tc>
          <w:tcPr>
            <w:tcW w:w="1404" w:type="dxa"/>
            <w:vAlign w:val="top"/>
          </w:tcPr>
          <w:p>
            <w:pPr>
              <w:spacing w:before="145" w:line="241" w:lineRule="auto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998" w:type="dxa"/>
            <w:vAlign w:val="top"/>
          </w:tcPr>
          <w:p>
            <w:pPr>
              <w:spacing w:before="123" w:line="219" w:lineRule="auto"/>
              <w:ind w:left="57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采暖工程</w:t>
            </w:r>
          </w:p>
        </w:tc>
        <w:tc>
          <w:tcPr>
            <w:tcW w:w="1429" w:type="dxa"/>
            <w:vAlign w:val="top"/>
          </w:tcPr>
          <w:p>
            <w:pPr>
              <w:spacing w:before="166" w:line="194" w:lineRule="auto"/>
              <w:ind w:left="5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m²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3138" w:type="dxa"/>
            <w:vAlign w:val="top"/>
          </w:tcPr>
          <w:p>
            <w:pPr>
              <w:pStyle w:val="5"/>
            </w:pPr>
          </w:p>
        </w:tc>
        <w:tc>
          <w:tcPr>
            <w:tcW w:w="3143" w:type="dxa"/>
            <w:vAlign w:val="top"/>
          </w:tcPr>
          <w:p>
            <w:pPr>
              <w:pStyle w:val="5"/>
            </w:pPr>
          </w:p>
        </w:tc>
      </w:tr>
      <w:tr>
        <w:trPr>
          <w:trHeight w:val="419" w:hRule="atLeast"/>
        </w:trPr>
        <w:tc>
          <w:tcPr>
            <w:tcW w:w="1404" w:type="dxa"/>
            <w:vAlign w:val="top"/>
          </w:tcPr>
          <w:p>
            <w:pPr>
              <w:spacing w:before="135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1998" w:type="dxa"/>
            <w:vAlign w:val="top"/>
          </w:tcPr>
          <w:p>
            <w:pPr>
              <w:spacing w:before="115" w:line="220" w:lineRule="auto"/>
              <w:ind w:left="25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通风与空调工程</w:t>
            </w:r>
          </w:p>
        </w:tc>
        <w:tc>
          <w:tcPr>
            <w:tcW w:w="1429" w:type="dxa"/>
            <w:vAlign w:val="top"/>
          </w:tcPr>
          <w:p>
            <w:pPr>
              <w:spacing w:before="156" w:line="194" w:lineRule="auto"/>
              <w:ind w:left="5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m²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3138" w:type="dxa"/>
            <w:vAlign w:val="top"/>
          </w:tcPr>
          <w:p>
            <w:pPr>
              <w:pStyle w:val="5"/>
            </w:pPr>
          </w:p>
        </w:tc>
        <w:tc>
          <w:tcPr>
            <w:tcW w:w="3143" w:type="dxa"/>
            <w:vAlign w:val="top"/>
          </w:tcPr>
          <w:p>
            <w:pPr>
              <w:pStyle w:val="5"/>
            </w:pPr>
          </w:p>
        </w:tc>
      </w:tr>
      <w:tr>
        <w:trPr>
          <w:trHeight w:val="429" w:hRule="atLeast"/>
        </w:trPr>
        <w:tc>
          <w:tcPr>
            <w:tcW w:w="1404" w:type="dxa"/>
            <w:vAlign w:val="top"/>
          </w:tcPr>
          <w:p>
            <w:pPr>
              <w:spacing w:before="136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1998" w:type="dxa"/>
            <w:vAlign w:val="top"/>
          </w:tcPr>
          <w:p>
            <w:pPr>
              <w:spacing w:before="116" w:line="220" w:lineRule="auto"/>
              <w:ind w:left="57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电气工程</w:t>
            </w:r>
          </w:p>
        </w:tc>
        <w:tc>
          <w:tcPr>
            <w:tcW w:w="1429" w:type="dxa"/>
            <w:vAlign w:val="top"/>
          </w:tcPr>
          <w:p>
            <w:pPr>
              <w:spacing w:before="157" w:line="194" w:lineRule="auto"/>
              <w:ind w:left="5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m²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3138" w:type="dxa"/>
            <w:vAlign w:val="top"/>
          </w:tcPr>
          <w:p>
            <w:pPr>
              <w:pStyle w:val="5"/>
            </w:pPr>
          </w:p>
        </w:tc>
        <w:tc>
          <w:tcPr>
            <w:tcW w:w="3143" w:type="dxa"/>
            <w:vAlign w:val="top"/>
          </w:tcPr>
          <w:p>
            <w:pPr>
              <w:pStyle w:val="5"/>
            </w:pPr>
          </w:p>
        </w:tc>
      </w:tr>
      <w:tr>
        <w:trPr>
          <w:trHeight w:val="440" w:hRule="atLeast"/>
        </w:trPr>
        <w:tc>
          <w:tcPr>
            <w:tcW w:w="1404" w:type="dxa"/>
            <w:vAlign w:val="top"/>
          </w:tcPr>
          <w:p>
            <w:pPr>
              <w:spacing w:before="147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1998" w:type="dxa"/>
            <w:vAlign w:val="top"/>
          </w:tcPr>
          <w:p>
            <w:pPr>
              <w:spacing w:before="127" w:line="220" w:lineRule="auto"/>
              <w:ind w:left="57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消防工程</w:t>
            </w:r>
          </w:p>
        </w:tc>
        <w:tc>
          <w:tcPr>
            <w:tcW w:w="1429" w:type="dxa"/>
            <w:vAlign w:val="top"/>
          </w:tcPr>
          <w:p>
            <w:pPr>
              <w:spacing w:before="168" w:line="194" w:lineRule="auto"/>
              <w:ind w:left="5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m²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3138" w:type="dxa"/>
            <w:vAlign w:val="top"/>
          </w:tcPr>
          <w:p>
            <w:pPr>
              <w:pStyle w:val="5"/>
            </w:pPr>
          </w:p>
        </w:tc>
        <w:tc>
          <w:tcPr>
            <w:tcW w:w="3143" w:type="dxa"/>
            <w:vAlign w:val="top"/>
          </w:tcPr>
          <w:p>
            <w:pPr>
              <w:pStyle w:val="5"/>
            </w:pPr>
          </w:p>
        </w:tc>
      </w:tr>
      <w:tr>
        <w:trPr>
          <w:trHeight w:val="439" w:hRule="atLeast"/>
        </w:trPr>
        <w:tc>
          <w:tcPr>
            <w:tcW w:w="1404" w:type="dxa"/>
            <w:vAlign w:val="top"/>
          </w:tcPr>
          <w:p>
            <w:pPr>
              <w:spacing w:before="147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1998" w:type="dxa"/>
            <w:vAlign w:val="top"/>
          </w:tcPr>
          <w:p>
            <w:pPr>
              <w:spacing w:before="127" w:line="220" w:lineRule="auto"/>
              <w:ind w:left="25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建筑智能化工程</w:t>
            </w:r>
          </w:p>
        </w:tc>
        <w:tc>
          <w:tcPr>
            <w:tcW w:w="1429" w:type="dxa"/>
            <w:vAlign w:val="top"/>
          </w:tcPr>
          <w:p>
            <w:pPr>
              <w:spacing w:before="168" w:line="194" w:lineRule="auto"/>
              <w:ind w:left="5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m²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3138" w:type="dxa"/>
            <w:vAlign w:val="top"/>
          </w:tcPr>
          <w:p>
            <w:pPr>
              <w:pStyle w:val="5"/>
            </w:pPr>
          </w:p>
        </w:tc>
        <w:tc>
          <w:tcPr>
            <w:tcW w:w="3143" w:type="dxa"/>
            <w:vAlign w:val="top"/>
          </w:tcPr>
          <w:p>
            <w:pPr>
              <w:pStyle w:val="5"/>
            </w:pPr>
          </w:p>
        </w:tc>
      </w:tr>
      <w:tr>
        <w:trPr>
          <w:trHeight w:val="420" w:hRule="atLeast"/>
        </w:trPr>
        <w:tc>
          <w:tcPr>
            <w:tcW w:w="1404" w:type="dxa"/>
            <w:vAlign w:val="top"/>
          </w:tcPr>
          <w:p>
            <w:pPr>
              <w:spacing w:before="121" w:line="222" w:lineRule="auto"/>
              <w:ind w:left="4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>(二)</w:t>
            </w:r>
          </w:p>
        </w:tc>
        <w:tc>
          <w:tcPr>
            <w:tcW w:w="1998" w:type="dxa"/>
            <w:vAlign w:val="top"/>
          </w:tcPr>
          <w:p>
            <w:pPr>
              <w:spacing w:before="117" w:line="219" w:lineRule="auto"/>
              <w:ind w:left="62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B楼改造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3138" w:type="dxa"/>
            <w:vAlign w:val="top"/>
          </w:tcPr>
          <w:p>
            <w:pPr>
              <w:pStyle w:val="5"/>
            </w:pPr>
          </w:p>
        </w:tc>
        <w:tc>
          <w:tcPr>
            <w:tcW w:w="3143" w:type="dxa"/>
            <w:vAlign w:val="top"/>
          </w:tcPr>
          <w:p>
            <w:pPr>
              <w:pStyle w:val="5"/>
            </w:pPr>
          </w:p>
        </w:tc>
      </w:tr>
      <w:tr>
        <w:trPr>
          <w:trHeight w:val="439" w:hRule="atLeast"/>
        </w:trPr>
        <w:tc>
          <w:tcPr>
            <w:tcW w:w="1404" w:type="dxa"/>
            <w:vAlign w:val="top"/>
          </w:tcPr>
          <w:p>
            <w:pPr>
              <w:spacing w:before="148" w:line="241" w:lineRule="auto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998" w:type="dxa"/>
            <w:vAlign w:val="top"/>
          </w:tcPr>
          <w:p>
            <w:pPr>
              <w:spacing w:before="128" w:line="220" w:lineRule="auto"/>
              <w:ind w:left="57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建筑工程</w:t>
            </w:r>
          </w:p>
        </w:tc>
        <w:tc>
          <w:tcPr>
            <w:tcW w:w="1429" w:type="dxa"/>
            <w:vAlign w:val="top"/>
          </w:tcPr>
          <w:p>
            <w:pPr>
              <w:spacing w:before="169" w:line="194" w:lineRule="auto"/>
              <w:ind w:left="5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m²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3138" w:type="dxa"/>
            <w:vAlign w:val="top"/>
          </w:tcPr>
          <w:p>
            <w:pPr>
              <w:pStyle w:val="5"/>
            </w:pPr>
          </w:p>
        </w:tc>
        <w:tc>
          <w:tcPr>
            <w:tcW w:w="3143" w:type="dxa"/>
            <w:vAlign w:val="top"/>
          </w:tcPr>
          <w:p>
            <w:pPr>
              <w:pStyle w:val="5"/>
            </w:pPr>
          </w:p>
        </w:tc>
      </w:tr>
      <w:tr>
        <w:trPr>
          <w:trHeight w:val="405" w:hRule="atLeast"/>
        </w:trPr>
        <w:tc>
          <w:tcPr>
            <w:tcW w:w="1404" w:type="dxa"/>
            <w:vAlign w:val="top"/>
          </w:tcPr>
          <w:p>
            <w:pPr>
              <w:spacing w:before="129" w:line="233" w:lineRule="auto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998" w:type="dxa"/>
            <w:vAlign w:val="top"/>
          </w:tcPr>
          <w:p>
            <w:pPr>
              <w:spacing w:before="109" w:line="220" w:lineRule="auto"/>
              <w:ind w:left="57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装饰工程</w:t>
            </w:r>
          </w:p>
        </w:tc>
        <w:tc>
          <w:tcPr>
            <w:tcW w:w="1429" w:type="dxa"/>
            <w:vAlign w:val="top"/>
          </w:tcPr>
          <w:p>
            <w:pPr>
              <w:spacing w:before="150" w:line="194" w:lineRule="auto"/>
              <w:ind w:left="5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m²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3138" w:type="dxa"/>
            <w:vAlign w:val="top"/>
          </w:tcPr>
          <w:p>
            <w:pPr>
              <w:pStyle w:val="5"/>
            </w:pPr>
          </w:p>
        </w:tc>
        <w:tc>
          <w:tcPr>
            <w:tcW w:w="3143" w:type="dxa"/>
            <w:vAlign w:val="top"/>
          </w:tcPr>
          <w:p>
            <w:pPr>
              <w:pStyle w:val="5"/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22" w:type="default"/>
          <w:footerReference r:id="rId23" w:type="default"/>
          <w:pgSz w:w="16840" w:h="11900"/>
          <w:pgMar w:top="400" w:right="1434" w:bottom="1667" w:left="1414" w:header="0" w:footer="1486" w:gutter="0"/>
          <w:cols w:space="720" w:num="1"/>
        </w:sectPr>
      </w:pPr>
    </w:p>
    <w:p>
      <w:pPr>
        <w:spacing w:before="37"/>
      </w:pPr>
    </w:p>
    <w:tbl>
      <w:tblPr>
        <w:tblStyle w:val="6"/>
        <w:tblW w:w="13980" w:type="dxa"/>
        <w:tblInd w:w="2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4"/>
        <w:gridCol w:w="2008"/>
        <w:gridCol w:w="1439"/>
        <w:gridCol w:w="1409"/>
        <w:gridCol w:w="1429"/>
        <w:gridCol w:w="3158"/>
        <w:gridCol w:w="3133"/>
      </w:tblGrid>
      <w:tr>
        <w:trPr>
          <w:trHeight w:val="424" w:hRule="atLeast"/>
        </w:trPr>
        <w:tc>
          <w:tcPr>
            <w:tcW w:w="1404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61" w:lineRule="auto"/>
            </w:pPr>
          </w:p>
          <w:p>
            <w:pPr>
              <w:spacing w:before="69" w:line="221" w:lineRule="auto"/>
              <w:ind w:left="4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2008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61" w:lineRule="auto"/>
            </w:pPr>
          </w:p>
          <w:p>
            <w:pPr>
              <w:spacing w:before="68" w:line="220" w:lineRule="auto"/>
              <w:ind w:left="2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工程和费用名称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61" w:lineRule="auto"/>
            </w:pPr>
          </w:p>
          <w:p>
            <w:pPr>
              <w:spacing w:before="68" w:line="220" w:lineRule="auto"/>
              <w:ind w:left="50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单位</w:t>
            </w:r>
          </w:p>
        </w:tc>
        <w:tc>
          <w:tcPr>
            <w:tcW w:w="5996" w:type="dxa"/>
            <w:gridSpan w:val="3"/>
            <w:vAlign w:val="top"/>
          </w:tcPr>
          <w:p>
            <w:pPr>
              <w:spacing w:before="108" w:line="218" w:lineRule="auto"/>
              <w:ind w:left="271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投资估算</w:t>
            </w:r>
          </w:p>
        </w:tc>
        <w:tc>
          <w:tcPr>
            <w:tcW w:w="3133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61" w:lineRule="auto"/>
            </w:pPr>
          </w:p>
          <w:p>
            <w:pPr>
              <w:spacing w:before="68" w:line="220" w:lineRule="auto"/>
              <w:ind w:left="115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投资占比</w:t>
            </w:r>
          </w:p>
        </w:tc>
      </w:tr>
      <w:tr>
        <w:trPr>
          <w:trHeight w:val="430" w:hRule="atLeast"/>
        </w:trPr>
        <w:tc>
          <w:tcPr>
            <w:tcW w:w="1404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008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409" w:type="dxa"/>
            <w:vAlign w:val="top"/>
          </w:tcPr>
          <w:p>
            <w:pPr>
              <w:spacing w:before="106" w:line="219" w:lineRule="auto"/>
              <w:ind w:left="48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数量</w:t>
            </w:r>
          </w:p>
        </w:tc>
        <w:tc>
          <w:tcPr>
            <w:tcW w:w="1429" w:type="dxa"/>
            <w:vAlign w:val="top"/>
          </w:tcPr>
          <w:p>
            <w:pPr>
              <w:spacing w:before="107" w:line="220" w:lineRule="auto"/>
              <w:jc w:val="righ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13"/>
                <w:sz w:val="21"/>
                <w:szCs w:val="21"/>
              </w:rPr>
              <w:t>指标(元/m²)</w:t>
            </w:r>
          </w:p>
        </w:tc>
        <w:tc>
          <w:tcPr>
            <w:tcW w:w="3158" w:type="dxa"/>
            <w:vAlign w:val="top"/>
          </w:tcPr>
          <w:p>
            <w:pPr>
              <w:spacing w:before="106" w:line="219" w:lineRule="auto"/>
              <w:ind w:left="116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投资金额</w:t>
            </w:r>
          </w:p>
        </w:tc>
        <w:tc>
          <w:tcPr>
            <w:tcW w:w="3133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</w:tr>
      <w:tr>
        <w:trPr>
          <w:trHeight w:val="429" w:hRule="atLeast"/>
        </w:trPr>
        <w:tc>
          <w:tcPr>
            <w:tcW w:w="1404" w:type="dxa"/>
            <w:vAlign w:val="top"/>
          </w:tcPr>
          <w:p>
            <w:pPr>
              <w:pStyle w:val="5"/>
            </w:pPr>
          </w:p>
        </w:tc>
        <w:tc>
          <w:tcPr>
            <w:tcW w:w="2008" w:type="dxa"/>
            <w:vAlign w:val="top"/>
          </w:tcPr>
          <w:p>
            <w:pPr>
              <w:spacing w:before="130" w:line="289" w:lineRule="exact"/>
              <w:ind w:left="7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position w:val="1"/>
                <w:sz w:val="21"/>
                <w:szCs w:val="21"/>
              </w:rPr>
              <w:t>……</w:t>
            </w: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30" w:hRule="atLeast"/>
        </w:trPr>
        <w:tc>
          <w:tcPr>
            <w:tcW w:w="1404" w:type="dxa"/>
            <w:vAlign w:val="top"/>
          </w:tcPr>
          <w:p>
            <w:pPr>
              <w:spacing w:before="113" w:line="222" w:lineRule="auto"/>
              <w:ind w:left="4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>(三)</w:t>
            </w:r>
          </w:p>
        </w:tc>
        <w:tc>
          <w:tcPr>
            <w:tcW w:w="2008" w:type="dxa"/>
            <w:vAlign w:val="top"/>
          </w:tcPr>
          <w:p>
            <w:pPr>
              <w:spacing w:before="111" w:line="220" w:lineRule="auto"/>
              <w:ind w:left="57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室外工程</w:t>
            </w: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29" w:hRule="atLeast"/>
        </w:trPr>
        <w:tc>
          <w:tcPr>
            <w:tcW w:w="1404" w:type="dxa"/>
            <w:vAlign w:val="top"/>
          </w:tcPr>
          <w:p>
            <w:pPr>
              <w:spacing w:before="131" w:line="241" w:lineRule="auto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008" w:type="dxa"/>
            <w:vAlign w:val="top"/>
          </w:tcPr>
          <w:p>
            <w:pPr>
              <w:spacing w:before="110" w:line="219" w:lineRule="auto"/>
              <w:ind w:left="2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室外给排水工程</w:t>
            </w:r>
          </w:p>
        </w:tc>
        <w:tc>
          <w:tcPr>
            <w:tcW w:w="1439" w:type="dxa"/>
            <w:vAlign w:val="top"/>
          </w:tcPr>
          <w:p>
            <w:pPr>
              <w:spacing w:before="131" w:line="241" w:lineRule="auto"/>
              <w:ind w:left="6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m</w:t>
            </w: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30" w:hRule="atLeast"/>
        </w:trPr>
        <w:tc>
          <w:tcPr>
            <w:tcW w:w="1404" w:type="dxa"/>
            <w:vAlign w:val="top"/>
          </w:tcPr>
          <w:p>
            <w:pPr>
              <w:spacing w:before="132" w:line="241" w:lineRule="auto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2008" w:type="dxa"/>
            <w:vAlign w:val="top"/>
          </w:tcPr>
          <w:p>
            <w:pPr>
              <w:spacing w:before="112" w:line="220" w:lineRule="auto"/>
              <w:ind w:left="3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室外电气工程</w:t>
            </w:r>
          </w:p>
        </w:tc>
        <w:tc>
          <w:tcPr>
            <w:tcW w:w="1439" w:type="dxa"/>
            <w:vAlign w:val="top"/>
          </w:tcPr>
          <w:p>
            <w:pPr>
              <w:spacing w:before="132" w:line="241" w:lineRule="auto"/>
              <w:ind w:left="6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m</w:t>
            </w: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39" w:hRule="atLeast"/>
        </w:trPr>
        <w:tc>
          <w:tcPr>
            <w:tcW w:w="1404" w:type="dxa"/>
            <w:vAlign w:val="top"/>
          </w:tcPr>
          <w:p>
            <w:pPr>
              <w:spacing w:before="142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2008" w:type="dxa"/>
            <w:vAlign w:val="top"/>
          </w:tcPr>
          <w:p>
            <w:pPr>
              <w:spacing w:before="121" w:line="219" w:lineRule="auto"/>
              <w:ind w:left="57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院内道路</w:t>
            </w:r>
          </w:p>
        </w:tc>
        <w:tc>
          <w:tcPr>
            <w:tcW w:w="1439" w:type="dxa"/>
            <w:vAlign w:val="top"/>
          </w:tcPr>
          <w:p>
            <w:pPr>
              <w:spacing w:before="163" w:line="194" w:lineRule="auto"/>
              <w:ind w:left="5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m²</w:t>
            </w: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20" w:hRule="atLeast"/>
        </w:trPr>
        <w:tc>
          <w:tcPr>
            <w:tcW w:w="1404" w:type="dxa"/>
            <w:vAlign w:val="top"/>
          </w:tcPr>
          <w:p>
            <w:pPr>
              <w:spacing w:before="133" w:line="241" w:lineRule="auto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2008" w:type="dxa"/>
            <w:vAlign w:val="top"/>
          </w:tcPr>
          <w:p>
            <w:pPr>
              <w:spacing w:before="112" w:line="219" w:lineRule="auto"/>
              <w:ind w:left="57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院内绿化</w:t>
            </w:r>
          </w:p>
        </w:tc>
        <w:tc>
          <w:tcPr>
            <w:tcW w:w="1439" w:type="dxa"/>
            <w:vAlign w:val="top"/>
          </w:tcPr>
          <w:p>
            <w:pPr>
              <w:spacing w:before="154" w:line="194" w:lineRule="auto"/>
              <w:ind w:left="55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m²</w:t>
            </w: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29" w:hRule="atLeast"/>
        </w:trPr>
        <w:tc>
          <w:tcPr>
            <w:tcW w:w="1404" w:type="dxa"/>
            <w:vAlign w:val="top"/>
          </w:tcPr>
          <w:p>
            <w:pPr>
              <w:pStyle w:val="5"/>
            </w:pPr>
          </w:p>
        </w:tc>
        <w:tc>
          <w:tcPr>
            <w:tcW w:w="2008" w:type="dxa"/>
            <w:vAlign w:val="top"/>
          </w:tcPr>
          <w:p>
            <w:pPr>
              <w:spacing w:before="133" w:line="286" w:lineRule="exact"/>
              <w:ind w:left="7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position w:val="1"/>
                <w:sz w:val="21"/>
                <w:szCs w:val="21"/>
              </w:rPr>
              <w:t>……</w:t>
            </w: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30" w:hRule="atLeast"/>
        </w:trPr>
        <w:tc>
          <w:tcPr>
            <w:tcW w:w="1404" w:type="dxa"/>
            <w:vAlign w:val="top"/>
          </w:tcPr>
          <w:p>
            <w:pPr>
              <w:spacing w:before="173" w:line="178" w:lineRule="auto"/>
              <w:ind w:left="5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二</w:t>
            </w:r>
          </w:p>
        </w:tc>
        <w:tc>
          <w:tcPr>
            <w:tcW w:w="2008" w:type="dxa"/>
            <w:vAlign w:val="top"/>
          </w:tcPr>
          <w:p>
            <w:pPr>
              <w:spacing w:before="111" w:line="220" w:lineRule="auto"/>
              <w:ind w:left="26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工程建设其他费</w:t>
            </w: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19" w:hRule="atLeast"/>
        </w:trPr>
        <w:tc>
          <w:tcPr>
            <w:tcW w:w="1404" w:type="dxa"/>
            <w:vAlign w:val="top"/>
          </w:tcPr>
          <w:p>
            <w:pPr>
              <w:spacing w:before="117" w:line="222" w:lineRule="auto"/>
              <w:ind w:left="4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9"/>
                <w:sz w:val="21"/>
                <w:szCs w:val="21"/>
              </w:rPr>
              <w:t>(</w:t>
            </w:r>
            <w:r>
              <w:rPr>
                <w:rFonts w:ascii="宋体" w:hAnsi="宋体" w:eastAsia="宋体" w:cs="宋体"/>
                <w:spacing w:val="-4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19"/>
                <w:sz w:val="21"/>
                <w:szCs w:val="21"/>
              </w:rPr>
              <w:t>一</w:t>
            </w:r>
            <w:r>
              <w:rPr>
                <w:rFonts w:ascii="宋体" w:hAnsi="宋体" w:eastAsia="宋体" w:cs="宋体"/>
                <w:spacing w:val="-5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19"/>
                <w:sz w:val="21"/>
                <w:szCs w:val="21"/>
              </w:rPr>
              <w:t>)</w:t>
            </w:r>
          </w:p>
        </w:tc>
        <w:tc>
          <w:tcPr>
            <w:tcW w:w="2008" w:type="dxa"/>
            <w:vAlign w:val="top"/>
          </w:tcPr>
          <w:p>
            <w:pPr>
              <w:spacing w:before="114" w:line="220" w:lineRule="auto"/>
              <w:ind w:left="47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项目前期费</w:t>
            </w: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30" w:hRule="atLeast"/>
        </w:trPr>
        <w:tc>
          <w:tcPr>
            <w:tcW w:w="1404" w:type="dxa"/>
            <w:vAlign w:val="top"/>
          </w:tcPr>
          <w:p>
            <w:pPr>
              <w:spacing w:before="135" w:line="241" w:lineRule="auto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008" w:type="dxa"/>
            <w:vAlign w:val="top"/>
          </w:tcPr>
          <w:p>
            <w:pPr>
              <w:spacing w:before="114" w:line="219" w:lineRule="auto"/>
              <w:ind w:left="47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可研编制费</w:t>
            </w: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29" w:hRule="atLeast"/>
        </w:trPr>
        <w:tc>
          <w:tcPr>
            <w:tcW w:w="1404" w:type="dxa"/>
            <w:vAlign w:val="top"/>
          </w:tcPr>
          <w:p>
            <w:pPr>
              <w:spacing w:before="135" w:line="241" w:lineRule="auto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2008" w:type="dxa"/>
            <w:vAlign w:val="top"/>
          </w:tcPr>
          <w:p>
            <w:pPr>
              <w:spacing w:before="115" w:line="220" w:lineRule="auto"/>
              <w:ind w:left="47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工程设计费</w:t>
            </w: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30" w:hRule="atLeast"/>
        </w:trPr>
        <w:tc>
          <w:tcPr>
            <w:tcW w:w="1404" w:type="dxa"/>
            <w:vAlign w:val="top"/>
          </w:tcPr>
          <w:p>
            <w:pPr>
              <w:spacing w:before="136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2008" w:type="dxa"/>
            <w:vAlign w:val="top"/>
          </w:tcPr>
          <w:p>
            <w:pPr>
              <w:spacing w:before="115" w:line="219" w:lineRule="auto"/>
              <w:ind w:left="2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招标交易服务费</w:t>
            </w: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29" w:hRule="atLeast"/>
        </w:trPr>
        <w:tc>
          <w:tcPr>
            <w:tcW w:w="1404" w:type="dxa"/>
            <w:vAlign w:val="top"/>
          </w:tcPr>
          <w:p>
            <w:pPr>
              <w:pStyle w:val="5"/>
            </w:pPr>
          </w:p>
        </w:tc>
        <w:tc>
          <w:tcPr>
            <w:tcW w:w="2008" w:type="dxa"/>
            <w:vAlign w:val="top"/>
          </w:tcPr>
          <w:p>
            <w:pPr>
              <w:spacing w:before="136" w:line="282" w:lineRule="exact"/>
              <w:ind w:left="7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position w:val="1"/>
                <w:sz w:val="21"/>
                <w:szCs w:val="21"/>
              </w:rPr>
              <w:t>……</w:t>
            </w: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39" w:hRule="atLeast"/>
        </w:trPr>
        <w:tc>
          <w:tcPr>
            <w:tcW w:w="1404" w:type="dxa"/>
            <w:vAlign w:val="top"/>
          </w:tcPr>
          <w:p>
            <w:pPr>
              <w:spacing w:before="129" w:line="222" w:lineRule="auto"/>
              <w:ind w:left="4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5"/>
                <w:sz w:val="21"/>
                <w:szCs w:val="21"/>
              </w:rPr>
              <w:t>(二)</w:t>
            </w:r>
          </w:p>
        </w:tc>
        <w:tc>
          <w:tcPr>
            <w:tcW w:w="2008" w:type="dxa"/>
            <w:vAlign w:val="top"/>
          </w:tcPr>
          <w:p>
            <w:pPr>
              <w:spacing w:before="127" w:line="220" w:lineRule="auto"/>
              <w:ind w:left="57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其他费用</w:t>
            </w: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29" w:hRule="atLeast"/>
        </w:trPr>
        <w:tc>
          <w:tcPr>
            <w:tcW w:w="1404" w:type="dxa"/>
            <w:vAlign w:val="top"/>
          </w:tcPr>
          <w:p>
            <w:pPr>
              <w:spacing w:before="138" w:line="241" w:lineRule="auto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008" w:type="dxa"/>
            <w:vAlign w:val="top"/>
          </w:tcPr>
          <w:p>
            <w:pPr>
              <w:spacing w:before="117" w:line="219" w:lineRule="auto"/>
              <w:ind w:left="2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项目建设管理费</w:t>
            </w: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29" w:hRule="atLeast"/>
        </w:trPr>
        <w:tc>
          <w:tcPr>
            <w:tcW w:w="1404" w:type="dxa"/>
            <w:vAlign w:val="top"/>
          </w:tcPr>
          <w:p>
            <w:pPr>
              <w:spacing w:before="139" w:line="241" w:lineRule="auto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2008" w:type="dxa"/>
            <w:vAlign w:val="top"/>
          </w:tcPr>
          <w:p>
            <w:pPr>
              <w:spacing w:before="119" w:line="220" w:lineRule="auto"/>
              <w:ind w:left="2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工程建设监理费</w:t>
            </w: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25" w:hRule="atLeast"/>
        </w:trPr>
        <w:tc>
          <w:tcPr>
            <w:tcW w:w="1404" w:type="dxa"/>
            <w:vAlign w:val="top"/>
          </w:tcPr>
          <w:p>
            <w:pPr>
              <w:spacing w:before="140"/>
              <w:ind w:left="6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2008" w:type="dxa"/>
            <w:vAlign w:val="top"/>
          </w:tcPr>
          <w:p>
            <w:pPr>
              <w:spacing w:before="117" w:line="218" w:lineRule="auto"/>
              <w:ind w:left="2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造价跟踪审核费</w:t>
            </w:r>
          </w:p>
        </w:tc>
        <w:tc>
          <w:tcPr>
            <w:tcW w:w="1439" w:type="dxa"/>
            <w:vAlign w:val="top"/>
          </w:tcPr>
          <w:p>
            <w:pPr>
              <w:pStyle w:val="5"/>
            </w:pPr>
          </w:p>
        </w:tc>
        <w:tc>
          <w:tcPr>
            <w:tcW w:w="140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5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24" w:type="default"/>
          <w:footerReference r:id="rId25" w:type="default"/>
          <w:pgSz w:w="16840" w:h="11900"/>
          <w:pgMar w:top="1165" w:right="1464" w:bottom="1648" w:left="1369" w:header="721" w:footer="1469" w:gutter="0"/>
          <w:cols w:space="720" w:num="1"/>
        </w:sectPr>
      </w:pPr>
    </w:p>
    <w:p>
      <w:pPr>
        <w:spacing w:before="17"/>
      </w:pPr>
    </w:p>
    <w:tbl>
      <w:tblPr>
        <w:tblStyle w:val="6"/>
        <w:tblW w:w="139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4"/>
        <w:gridCol w:w="2008"/>
        <w:gridCol w:w="1429"/>
        <w:gridCol w:w="1429"/>
        <w:gridCol w:w="1429"/>
        <w:gridCol w:w="3128"/>
        <w:gridCol w:w="3133"/>
      </w:tblGrid>
      <w:tr>
        <w:trPr>
          <w:trHeight w:val="433" w:hRule="atLeast"/>
        </w:trPr>
        <w:tc>
          <w:tcPr>
            <w:tcW w:w="1394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49" w:lineRule="auto"/>
            </w:pPr>
          </w:p>
          <w:p>
            <w:pPr>
              <w:spacing w:before="71" w:line="221" w:lineRule="auto"/>
              <w:ind w:left="46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2"/>
                <w:szCs w:val="22"/>
              </w:rPr>
              <w:t>序号</w:t>
            </w:r>
          </w:p>
        </w:tc>
        <w:tc>
          <w:tcPr>
            <w:tcW w:w="2008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48" w:lineRule="auto"/>
            </w:pPr>
          </w:p>
          <w:p>
            <w:pPr>
              <w:spacing w:before="72" w:line="220" w:lineRule="auto"/>
              <w:ind w:left="22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2"/>
                <w:szCs w:val="22"/>
              </w:rPr>
              <w:t>工程和费用名称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48" w:lineRule="auto"/>
            </w:pPr>
          </w:p>
          <w:p>
            <w:pPr>
              <w:spacing w:before="72" w:line="220" w:lineRule="auto"/>
              <w:ind w:left="5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2"/>
                <w:szCs w:val="22"/>
              </w:rPr>
              <w:t>单位</w:t>
            </w:r>
          </w:p>
        </w:tc>
        <w:tc>
          <w:tcPr>
            <w:tcW w:w="5986" w:type="dxa"/>
            <w:gridSpan w:val="3"/>
            <w:vAlign w:val="top"/>
          </w:tcPr>
          <w:p>
            <w:pPr>
              <w:spacing w:before="108" w:line="218" w:lineRule="auto"/>
              <w:ind w:left="271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2"/>
                <w:szCs w:val="22"/>
              </w:rPr>
              <w:t>投资估算</w:t>
            </w:r>
          </w:p>
        </w:tc>
        <w:tc>
          <w:tcPr>
            <w:tcW w:w="3133" w:type="dxa"/>
            <w:vMerge w:val="restart"/>
            <w:tcBorders>
              <w:bottom w:val="nil"/>
            </w:tcBorders>
            <w:vAlign w:val="top"/>
          </w:tcPr>
          <w:p>
            <w:pPr>
              <w:pStyle w:val="5"/>
              <w:spacing w:line="248" w:lineRule="auto"/>
            </w:pPr>
          </w:p>
          <w:p>
            <w:pPr>
              <w:spacing w:before="72" w:line="220" w:lineRule="auto"/>
              <w:ind w:left="11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2"/>
                <w:szCs w:val="22"/>
              </w:rPr>
              <w:t>投资占比</w:t>
            </w:r>
          </w:p>
        </w:tc>
      </w:tr>
      <w:tr>
        <w:trPr>
          <w:trHeight w:val="409" w:hRule="atLeast"/>
        </w:trPr>
        <w:tc>
          <w:tcPr>
            <w:tcW w:w="1394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2008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spacing w:before="97" w:line="219" w:lineRule="auto"/>
              <w:ind w:left="49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2"/>
                <w:szCs w:val="22"/>
              </w:rPr>
              <w:t>数量</w:t>
            </w:r>
          </w:p>
        </w:tc>
        <w:tc>
          <w:tcPr>
            <w:tcW w:w="1429" w:type="dxa"/>
            <w:vAlign w:val="top"/>
          </w:tcPr>
          <w:p>
            <w:pPr>
              <w:spacing w:before="98" w:line="220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6"/>
                <w:sz w:val="22"/>
                <w:szCs w:val="22"/>
              </w:rPr>
              <w:t>指标(元/m²)</w:t>
            </w:r>
          </w:p>
        </w:tc>
        <w:tc>
          <w:tcPr>
            <w:tcW w:w="3128" w:type="dxa"/>
            <w:vAlign w:val="top"/>
          </w:tcPr>
          <w:p>
            <w:pPr>
              <w:spacing w:before="97" w:line="219" w:lineRule="auto"/>
              <w:ind w:left="115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2"/>
                <w:szCs w:val="22"/>
              </w:rPr>
              <w:t>投资金额</w:t>
            </w:r>
          </w:p>
        </w:tc>
        <w:tc>
          <w:tcPr>
            <w:tcW w:w="3133" w:type="dxa"/>
            <w:vMerge w:val="continue"/>
            <w:tcBorders>
              <w:top w:val="nil"/>
            </w:tcBorders>
            <w:vAlign w:val="top"/>
          </w:tcPr>
          <w:p>
            <w:pPr>
              <w:pStyle w:val="5"/>
            </w:pPr>
          </w:p>
        </w:tc>
      </w:tr>
      <w:tr>
        <w:trPr>
          <w:trHeight w:val="438" w:hRule="atLeast"/>
        </w:trPr>
        <w:tc>
          <w:tcPr>
            <w:tcW w:w="1394" w:type="dxa"/>
            <w:vAlign w:val="top"/>
          </w:tcPr>
          <w:p>
            <w:pPr>
              <w:spacing w:before="133" w:line="241" w:lineRule="auto"/>
              <w:ind w:left="63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2008" w:type="dxa"/>
            <w:vAlign w:val="top"/>
          </w:tcPr>
          <w:p>
            <w:pPr>
              <w:spacing w:before="109" w:line="219" w:lineRule="auto"/>
              <w:ind w:left="33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2"/>
                <w:szCs w:val="22"/>
              </w:rPr>
              <w:t>竣工图编制费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2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09" w:hRule="atLeast"/>
        </w:trPr>
        <w:tc>
          <w:tcPr>
            <w:tcW w:w="1394" w:type="dxa"/>
            <w:vAlign w:val="top"/>
          </w:tcPr>
          <w:p>
            <w:pPr>
              <w:spacing w:before="126" w:line="229" w:lineRule="auto"/>
              <w:ind w:left="63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2008" w:type="dxa"/>
            <w:vAlign w:val="top"/>
          </w:tcPr>
          <w:p>
            <w:pPr>
              <w:spacing w:before="100" w:line="219" w:lineRule="auto"/>
              <w:ind w:left="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2"/>
                <w:szCs w:val="22"/>
              </w:rPr>
              <w:t>竣工财务决算编制费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2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38" w:hRule="atLeast"/>
        </w:trPr>
        <w:tc>
          <w:tcPr>
            <w:tcW w:w="1394" w:type="dxa"/>
            <w:vAlign w:val="top"/>
          </w:tcPr>
          <w:p>
            <w:pPr>
              <w:pStyle w:val="5"/>
            </w:pPr>
          </w:p>
        </w:tc>
        <w:tc>
          <w:tcPr>
            <w:tcW w:w="2008" w:type="dxa"/>
            <w:vAlign w:val="top"/>
          </w:tcPr>
          <w:p>
            <w:pPr>
              <w:spacing w:before="137" w:line="290" w:lineRule="exact"/>
              <w:ind w:left="77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position w:val="1"/>
                <w:sz w:val="22"/>
                <w:szCs w:val="22"/>
              </w:rPr>
              <w:t>……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2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  <w:tr>
        <w:trPr>
          <w:trHeight w:val="433" w:hRule="atLeast"/>
        </w:trPr>
        <w:tc>
          <w:tcPr>
            <w:tcW w:w="1394" w:type="dxa"/>
            <w:vAlign w:val="top"/>
          </w:tcPr>
          <w:p>
            <w:pPr>
              <w:spacing w:before="137" w:line="237" w:lineRule="auto"/>
              <w:ind w:left="57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三</w:t>
            </w:r>
          </w:p>
        </w:tc>
        <w:tc>
          <w:tcPr>
            <w:tcW w:w="2008" w:type="dxa"/>
            <w:vAlign w:val="top"/>
          </w:tcPr>
          <w:p>
            <w:pPr>
              <w:spacing w:before="114" w:line="220" w:lineRule="auto"/>
              <w:ind w:left="66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2"/>
                <w:szCs w:val="22"/>
              </w:rPr>
              <w:t>预备费</w:t>
            </w: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1429" w:type="dxa"/>
            <w:vAlign w:val="top"/>
          </w:tcPr>
          <w:p>
            <w:pPr>
              <w:pStyle w:val="5"/>
            </w:pPr>
          </w:p>
        </w:tc>
        <w:tc>
          <w:tcPr>
            <w:tcW w:w="3128" w:type="dxa"/>
            <w:vAlign w:val="top"/>
          </w:tcPr>
          <w:p>
            <w:pPr>
              <w:pStyle w:val="5"/>
            </w:pPr>
          </w:p>
        </w:tc>
        <w:tc>
          <w:tcPr>
            <w:tcW w:w="3133" w:type="dxa"/>
            <w:vAlign w:val="top"/>
          </w:tcPr>
          <w:p>
            <w:pPr>
              <w:pStyle w:val="5"/>
            </w:pPr>
          </w:p>
        </w:tc>
      </w:tr>
    </w:tbl>
    <w:p>
      <w:pPr>
        <w:spacing w:line="451" w:lineRule="auto"/>
        <w:rPr>
          <w:rFonts w:ascii="Arial"/>
          <w:sz w:val="21"/>
        </w:rPr>
      </w:pPr>
    </w:p>
    <w:p>
      <w:pPr>
        <w:pStyle w:val="2"/>
        <w:spacing w:before="97" w:line="220" w:lineRule="auto"/>
        <w:ind w:left="34"/>
        <w:rPr>
          <w:sz w:val="30"/>
          <w:szCs w:val="30"/>
        </w:rPr>
      </w:pPr>
      <w:r>
        <w:rPr>
          <w:spacing w:val="-21"/>
          <w:sz w:val="30"/>
          <w:szCs w:val="30"/>
        </w:rPr>
        <w:t>备注：投资估算附表应符合初步设计投资深度要求。</w:t>
      </w:r>
    </w:p>
    <w:p>
      <w:pPr>
        <w:spacing w:line="220" w:lineRule="auto"/>
        <w:rPr>
          <w:sz w:val="30"/>
          <w:szCs w:val="30"/>
        </w:rPr>
        <w:sectPr>
          <w:headerReference r:id="rId26" w:type="default"/>
          <w:footerReference r:id="rId27" w:type="default"/>
          <w:pgSz w:w="16840" w:h="11900"/>
          <w:pgMar w:top="1185" w:right="1490" w:bottom="1678" w:left="1384" w:header="751" w:footer="1446" w:gutter="0"/>
          <w:cols w:space="720" w:num="1"/>
        </w:sect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pStyle w:val="2"/>
        <w:spacing w:before="91" w:line="220" w:lineRule="auto"/>
        <w:ind w:left="314"/>
        <w:rPr>
          <w:sz w:val="28"/>
          <w:szCs w:val="28"/>
        </w:rPr>
      </w:pPr>
      <w:r>
        <w:rPr>
          <w:spacing w:val="15"/>
          <w:sz w:val="28"/>
          <w:szCs w:val="28"/>
        </w:rPr>
        <w:t>表7-4主要材料设备价格表</w:t>
      </w:r>
    </w:p>
    <w:p>
      <w:pPr>
        <w:spacing w:line="155" w:lineRule="exact"/>
      </w:pPr>
    </w:p>
    <w:tbl>
      <w:tblPr>
        <w:tblStyle w:val="6"/>
        <w:tblW w:w="86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4"/>
        <w:gridCol w:w="1309"/>
        <w:gridCol w:w="799"/>
        <w:gridCol w:w="639"/>
        <w:gridCol w:w="639"/>
        <w:gridCol w:w="1478"/>
        <w:gridCol w:w="3181"/>
      </w:tblGrid>
      <w:tr>
        <w:trPr>
          <w:trHeight w:val="542" w:hRule="atLeast"/>
        </w:trPr>
        <w:tc>
          <w:tcPr>
            <w:tcW w:w="644" w:type="dxa"/>
            <w:vAlign w:val="top"/>
          </w:tcPr>
          <w:p>
            <w:pPr>
              <w:spacing w:before="171" w:line="221" w:lineRule="auto"/>
              <w:ind w:left="1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序号</w:t>
            </w:r>
          </w:p>
        </w:tc>
        <w:tc>
          <w:tcPr>
            <w:tcW w:w="1309" w:type="dxa"/>
            <w:vAlign w:val="top"/>
          </w:tcPr>
          <w:p>
            <w:pPr>
              <w:spacing w:before="173" w:line="221" w:lineRule="auto"/>
              <w:ind w:left="43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名称</w:t>
            </w:r>
          </w:p>
        </w:tc>
        <w:tc>
          <w:tcPr>
            <w:tcW w:w="799" w:type="dxa"/>
            <w:vAlign w:val="top"/>
          </w:tcPr>
          <w:p>
            <w:pPr>
              <w:spacing w:before="30" w:line="219" w:lineRule="auto"/>
              <w:ind w:left="1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规格</w:t>
            </w:r>
          </w:p>
          <w:p>
            <w:pPr>
              <w:spacing w:before="1" w:line="220" w:lineRule="auto"/>
              <w:ind w:left="1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1"/>
                <w:szCs w:val="21"/>
              </w:rPr>
              <w:t>型号</w:t>
            </w:r>
          </w:p>
        </w:tc>
        <w:tc>
          <w:tcPr>
            <w:tcW w:w="639" w:type="dxa"/>
            <w:vAlign w:val="top"/>
          </w:tcPr>
          <w:p>
            <w:pPr>
              <w:spacing w:before="171" w:line="220" w:lineRule="auto"/>
              <w:ind w:left="10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单位</w:t>
            </w:r>
          </w:p>
        </w:tc>
        <w:tc>
          <w:tcPr>
            <w:tcW w:w="639" w:type="dxa"/>
            <w:vAlign w:val="top"/>
          </w:tcPr>
          <w:p>
            <w:pPr>
              <w:spacing w:before="171" w:line="221" w:lineRule="auto"/>
              <w:ind w:left="8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用量</w:t>
            </w:r>
          </w:p>
        </w:tc>
        <w:tc>
          <w:tcPr>
            <w:tcW w:w="1478" w:type="dxa"/>
            <w:vAlign w:val="top"/>
          </w:tcPr>
          <w:p>
            <w:pPr>
              <w:spacing w:before="168" w:line="218" w:lineRule="auto"/>
              <w:ind w:left="1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4"/>
                <w:sz w:val="21"/>
                <w:szCs w:val="21"/>
              </w:rPr>
              <w:t>申报价(元)</w:t>
            </w:r>
          </w:p>
        </w:tc>
        <w:tc>
          <w:tcPr>
            <w:tcW w:w="3181" w:type="dxa"/>
            <w:vAlign w:val="top"/>
          </w:tcPr>
          <w:p>
            <w:pPr>
              <w:spacing w:before="171" w:line="221" w:lineRule="auto"/>
              <w:ind w:left="137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1"/>
                <w:szCs w:val="21"/>
              </w:rPr>
              <w:t>备注</w:t>
            </w:r>
          </w:p>
        </w:tc>
      </w:tr>
      <w:tr>
        <w:trPr>
          <w:trHeight w:val="388" w:hRule="atLeast"/>
        </w:trPr>
        <w:tc>
          <w:tcPr>
            <w:tcW w:w="644" w:type="dxa"/>
            <w:vAlign w:val="top"/>
          </w:tcPr>
          <w:p>
            <w:pPr>
              <w:pStyle w:val="5"/>
            </w:pPr>
          </w:p>
        </w:tc>
        <w:tc>
          <w:tcPr>
            <w:tcW w:w="1309" w:type="dxa"/>
            <w:vAlign w:val="top"/>
          </w:tcPr>
          <w:p>
            <w:pPr>
              <w:spacing w:before="92" w:line="221" w:lineRule="auto"/>
              <w:ind w:left="8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主要设备</w:t>
            </w:r>
          </w:p>
        </w:tc>
        <w:tc>
          <w:tcPr>
            <w:tcW w:w="799" w:type="dxa"/>
            <w:vAlign w:val="top"/>
          </w:tcPr>
          <w:p>
            <w:pPr>
              <w:pStyle w:val="5"/>
            </w:pPr>
          </w:p>
        </w:tc>
        <w:tc>
          <w:tcPr>
            <w:tcW w:w="639" w:type="dxa"/>
            <w:vAlign w:val="top"/>
          </w:tcPr>
          <w:p>
            <w:pPr>
              <w:pStyle w:val="5"/>
            </w:pPr>
          </w:p>
        </w:tc>
        <w:tc>
          <w:tcPr>
            <w:tcW w:w="639" w:type="dxa"/>
            <w:vAlign w:val="top"/>
          </w:tcPr>
          <w:p>
            <w:pPr>
              <w:pStyle w:val="5"/>
            </w:pPr>
          </w:p>
        </w:tc>
        <w:tc>
          <w:tcPr>
            <w:tcW w:w="1478" w:type="dxa"/>
            <w:vAlign w:val="top"/>
          </w:tcPr>
          <w:p>
            <w:pPr>
              <w:pStyle w:val="5"/>
            </w:pPr>
          </w:p>
        </w:tc>
        <w:tc>
          <w:tcPr>
            <w:tcW w:w="3181" w:type="dxa"/>
            <w:vAlign w:val="top"/>
          </w:tcPr>
          <w:p>
            <w:pPr>
              <w:pStyle w:val="5"/>
            </w:pPr>
          </w:p>
        </w:tc>
      </w:tr>
      <w:tr>
        <w:trPr>
          <w:trHeight w:val="388" w:hRule="atLeast"/>
        </w:trPr>
        <w:tc>
          <w:tcPr>
            <w:tcW w:w="644" w:type="dxa"/>
            <w:vAlign w:val="top"/>
          </w:tcPr>
          <w:p>
            <w:pPr>
              <w:spacing w:before="114" w:line="232" w:lineRule="auto"/>
              <w:ind w:left="2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309" w:type="dxa"/>
            <w:vAlign w:val="top"/>
          </w:tcPr>
          <w:p>
            <w:pPr>
              <w:spacing w:before="114" w:line="232" w:lineRule="auto"/>
              <w:ind w:left="8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0"/>
                <w:sz w:val="21"/>
                <w:szCs w:val="21"/>
              </w:rPr>
              <w:t>××</w:t>
            </w:r>
          </w:p>
        </w:tc>
        <w:tc>
          <w:tcPr>
            <w:tcW w:w="799" w:type="dxa"/>
            <w:vAlign w:val="top"/>
          </w:tcPr>
          <w:p>
            <w:pPr>
              <w:pStyle w:val="5"/>
            </w:pPr>
          </w:p>
        </w:tc>
        <w:tc>
          <w:tcPr>
            <w:tcW w:w="639" w:type="dxa"/>
            <w:vAlign w:val="top"/>
          </w:tcPr>
          <w:p>
            <w:pPr>
              <w:spacing w:before="96" w:line="221" w:lineRule="auto"/>
              <w:ind w:left="2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台</w:t>
            </w:r>
          </w:p>
        </w:tc>
        <w:tc>
          <w:tcPr>
            <w:tcW w:w="639" w:type="dxa"/>
            <w:vAlign w:val="top"/>
          </w:tcPr>
          <w:p>
            <w:pPr>
              <w:pStyle w:val="5"/>
            </w:pPr>
          </w:p>
        </w:tc>
        <w:tc>
          <w:tcPr>
            <w:tcW w:w="1478" w:type="dxa"/>
            <w:vAlign w:val="top"/>
          </w:tcPr>
          <w:p>
            <w:pPr>
              <w:pStyle w:val="5"/>
            </w:pPr>
          </w:p>
        </w:tc>
        <w:tc>
          <w:tcPr>
            <w:tcW w:w="3181" w:type="dxa"/>
            <w:vAlign w:val="top"/>
          </w:tcPr>
          <w:p>
            <w:pPr>
              <w:spacing w:before="91" w:line="218" w:lineRule="auto"/>
              <w:ind w:left="11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造价信息或取费依据或参考品牌</w:t>
            </w:r>
          </w:p>
        </w:tc>
      </w:tr>
      <w:tr>
        <w:trPr>
          <w:trHeight w:val="398" w:hRule="atLeast"/>
        </w:trPr>
        <w:tc>
          <w:tcPr>
            <w:tcW w:w="644" w:type="dxa"/>
            <w:vAlign w:val="top"/>
          </w:tcPr>
          <w:p>
            <w:pPr>
              <w:spacing w:before="126" w:line="230" w:lineRule="auto"/>
              <w:ind w:left="25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309" w:type="dxa"/>
            <w:vAlign w:val="top"/>
          </w:tcPr>
          <w:p>
            <w:pPr>
              <w:spacing w:before="126" w:line="230" w:lineRule="auto"/>
              <w:ind w:left="8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0"/>
                <w:sz w:val="21"/>
                <w:szCs w:val="21"/>
              </w:rPr>
              <w:t>××</w:t>
            </w:r>
          </w:p>
        </w:tc>
        <w:tc>
          <w:tcPr>
            <w:tcW w:w="799" w:type="dxa"/>
            <w:vAlign w:val="top"/>
          </w:tcPr>
          <w:p>
            <w:pPr>
              <w:pStyle w:val="5"/>
            </w:pPr>
          </w:p>
        </w:tc>
        <w:tc>
          <w:tcPr>
            <w:tcW w:w="639" w:type="dxa"/>
            <w:vAlign w:val="top"/>
          </w:tcPr>
          <w:p>
            <w:pPr>
              <w:spacing w:before="108" w:line="221" w:lineRule="auto"/>
              <w:ind w:left="20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台</w:t>
            </w:r>
          </w:p>
        </w:tc>
        <w:tc>
          <w:tcPr>
            <w:tcW w:w="639" w:type="dxa"/>
            <w:vAlign w:val="top"/>
          </w:tcPr>
          <w:p>
            <w:pPr>
              <w:pStyle w:val="5"/>
            </w:pPr>
          </w:p>
        </w:tc>
        <w:tc>
          <w:tcPr>
            <w:tcW w:w="1478" w:type="dxa"/>
            <w:vAlign w:val="top"/>
          </w:tcPr>
          <w:p>
            <w:pPr>
              <w:pStyle w:val="5"/>
            </w:pPr>
          </w:p>
        </w:tc>
        <w:tc>
          <w:tcPr>
            <w:tcW w:w="3181" w:type="dxa"/>
            <w:vAlign w:val="top"/>
          </w:tcPr>
          <w:p>
            <w:pPr>
              <w:spacing w:before="103" w:line="218" w:lineRule="auto"/>
              <w:ind w:left="11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造价信息或取费依据或参考品牌</w:t>
            </w:r>
          </w:p>
        </w:tc>
      </w:tr>
      <w:tr>
        <w:trPr>
          <w:trHeight w:val="393" w:hRule="atLeast"/>
        </w:trPr>
        <w:tc>
          <w:tcPr>
            <w:tcW w:w="644" w:type="dxa"/>
            <w:vAlign w:val="top"/>
          </w:tcPr>
          <w:p>
            <w:pPr>
              <w:pStyle w:val="5"/>
            </w:pPr>
          </w:p>
        </w:tc>
        <w:tc>
          <w:tcPr>
            <w:tcW w:w="1309" w:type="dxa"/>
            <w:vAlign w:val="top"/>
          </w:tcPr>
          <w:p>
            <w:pPr>
              <w:spacing w:before="188" w:line="171" w:lineRule="auto"/>
              <w:ind w:left="8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……</w:t>
            </w:r>
          </w:p>
        </w:tc>
        <w:tc>
          <w:tcPr>
            <w:tcW w:w="799" w:type="dxa"/>
            <w:vAlign w:val="top"/>
          </w:tcPr>
          <w:p>
            <w:pPr>
              <w:pStyle w:val="5"/>
            </w:pPr>
          </w:p>
        </w:tc>
        <w:tc>
          <w:tcPr>
            <w:tcW w:w="639" w:type="dxa"/>
            <w:vAlign w:val="top"/>
          </w:tcPr>
          <w:p>
            <w:pPr>
              <w:pStyle w:val="5"/>
            </w:pPr>
          </w:p>
        </w:tc>
        <w:tc>
          <w:tcPr>
            <w:tcW w:w="639" w:type="dxa"/>
            <w:vAlign w:val="top"/>
          </w:tcPr>
          <w:p>
            <w:pPr>
              <w:pStyle w:val="5"/>
            </w:pPr>
          </w:p>
        </w:tc>
        <w:tc>
          <w:tcPr>
            <w:tcW w:w="1478" w:type="dxa"/>
            <w:vAlign w:val="top"/>
          </w:tcPr>
          <w:p>
            <w:pPr>
              <w:pStyle w:val="5"/>
            </w:pPr>
          </w:p>
        </w:tc>
        <w:tc>
          <w:tcPr>
            <w:tcW w:w="3181" w:type="dxa"/>
            <w:vAlign w:val="top"/>
          </w:tcPr>
          <w:p>
            <w:pPr>
              <w:pStyle w:val="5"/>
            </w:pPr>
          </w:p>
        </w:tc>
      </w:tr>
    </w:tbl>
    <w:p>
      <w:pPr>
        <w:spacing w:line="338" w:lineRule="auto"/>
        <w:rPr>
          <w:rFonts w:ascii="Arial"/>
          <w:sz w:val="21"/>
        </w:rPr>
      </w:pPr>
    </w:p>
    <w:p>
      <w:pPr>
        <w:spacing w:line="339" w:lineRule="auto"/>
        <w:rPr>
          <w:rFonts w:ascii="Arial"/>
          <w:sz w:val="21"/>
        </w:rPr>
      </w:pPr>
    </w:p>
    <w:p>
      <w:pPr>
        <w:spacing w:before="104" w:line="221" w:lineRule="auto"/>
        <w:ind w:left="8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8"/>
          <w:sz w:val="32"/>
          <w:szCs w:val="32"/>
        </w:rPr>
        <w:t>7.2资金来源</w:t>
      </w:r>
    </w:p>
    <w:p>
      <w:pPr>
        <w:pStyle w:val="2"/>
        <w:spacing w:before="264" w:line="355" w:lineRule="auto"/>
        <w:ind w:left="84" w:right="85" w:firstLine="560"/>
        <w:rPr>
          <w:sz w:val="28"/>
          <w:szCs w:val="28"/>
        </w:rPr>
      </w:pPr>
      <w:r>
        <w:rPr>
          <w:spacing w:val="5"/>
          <w:sz w:val="28"/>
          <w:szCs w:val="28"/>
        </w:rPr>
        <w:t>说明项目投资来源。涉及多个产权共用，应提供相关产权单位同意</w:t>
      </w:r>
      <w:r>
        <w:rPr>
          <w:spacing w:val="9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项目建设或改造的咨询意见，并明确资金分摊原则。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8" w:lineRule="auto"/>
        <w:rPr>
          <w:rFonts w:ascii="Arial"/>
          <w:sz w:val="21"/>
        </w:rPr>
      </w:pPr>
    </w:p>
    <w:p>
      <w:pPr>
        <w:spacing w:before="140" w:line="221" w:lineRule="auto"/>
        <w:ind w:left="2744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61"/>
          <w:sz w:val="43"/>
          <w:szCs w:val="43"/>
        </w:rPr>
        <w:t>第8章社会效益分析</w:t>
      </w:r>
    </w:p>
    <w:p>
      <w:pPr>
        <w:pStyle w:val="2"/>
        <w:spacing w:before="268" w:line="357" w:lineRule="auto"/>
        <w:ind w:left="84" w:right="118" w:firstLine="560"/>
        <w:jc w:val="both"/>
        <w:rPr>
          <w:sz w:val="28"/>
          <w:szCs w:val="28"/>
        </w:rPr>
      </w:pPr>
      <w:r>
        <w:rPr>
          <w:spacing w:val="4"/>
          <w:sz w:val="28"/>
          <w:szCs w:val="28"/>
        </w:rPr>
        <w:t>说明综合整治将带来的社会影响效果，可从保障和改善民生，消除</w:t>
      </w:r>
      <w:r>
        <w:rPr>
          <w:spacing w:val="5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>安全隐患、健全完善配套服务设施、改善小区居住环</w:t>
      </w:r>
      <w:r>
        <w:rPr>
          <w:spacing w:val="3"/>
          <w:sz w:val="28"/>
          <w:szCs w:val="28"/>
        </w:rPr>
        <w:t>境等方面说明，得</w:t>
      </w:r>
      <w:r>
        <w:rPr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出社会效益分析结论。</w:t>
      </w:r>
    </w:p>
    <w:p>
      <w:pPr>
        <w:spacing w:before="255" w:line="222" w:lineRule="auto"/>
        <w:ind w:left="2965"/>
        <w:rPr>
          <w:rFonts w:ascii="黑体" w:hAnsi="黑体" w:eastAsia="黑体" w:cs="黑体"/>
          <w:sz w:val="47"/>
          <w:szCs w:val="47"/>
        </w:rPr>
      </w:pPr>
      <w:r>
        <w:rPr>
          <w:rFonts w:ascii="黑体" w:hAnsi="黑体" w:eastAsia="黑体" w:cs="黑体"/>
          <w:spacing w:val="24"/>
          <w:sz w:val="47"/>
          <w:szCs w:val="47"/>
        </w:rPr>
        <w:t>第9章结论与建议</w:t>
      </w:r>
    </w:p>
    <w:p>
      <w:pPr>
        <w:spacing w:before="238" w:line="226" w:lineRule="auto"/>
        <w:ind w:left="6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8"/>
          <w:sz w:val="32"/>
          <w:szCs w:val="32"/>
        </w:rPr>
        <w:t>9.1</w:t>
      </w:r>
      <w:r>
        <w:rPr>
          <w:rFonts w:ascii="黑体" w:hAnsi="黑体" w:eastAsia="黑体" w:cs="黑体"/>
          <w:spacing w:val="20"/>
          <w:sz w:val="32"/>
          <w:szCs w:val="32"/>
        </w:rPr>
        <w:t xml:space="preserve"> </w:t>
      </w:r>
      <w:r>
        <w:rPr>
          <w:rFonts w:ascii="黑体" w:hAnsi="黑体" w:eastAsia="黑体" w:cs="黑体"/>
          <w:spacing w:val="-18"/>
          <w:sz w:val="32"/>
          <w:szCs w:val="32"/>
        </w:rPr>
        <w:t>结论</w:t>
      </w:r>
    </w:p>
    <w:p>
      <w:pPr>
        <w:pStyle w:val="2"/>
        <w:spacing w:before="277" w:line="349" w:lineRule="auto"/>
        <w:ind w:left="84" w:firstLine="560"/>
        <w:rPr>
          <w:sz w:val="28"/>
          <w:szCs w:val="28"/>
        </w:rPr>
      </w:pPr>
      <w:r>
        <w:rPr>
          <w:spacing w:val="-1"/>
          <w:sz w:val="28"/>
          <w:szCs w:val="28"/>
        </w:rPr>
        <w:t>通过分析论证，明确综合整治是否必要、整</w:t>
      </w:r>
      <w:r>
        <w:rPr>
          <w:spacing w:val="-2"/>
          <w:sz w:val="28"/>
          <w:szCs w:val="28"/>
        </w:rPr>
        <w:t>治内容和规模是否可理，</w:t>
      </w:r>
      <w:r>
        <w:rPr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>整治是否可行等。</w:t>
      </w:r>
    </w:p>
    <w:p>
      <w:pPr>
        <w:spacing w:before="234" w:line="222" w:lineRule="auto"/>
        <w:ind w:left="54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7"/>
          <w:sz w:val="32"/>
          <w:szCs w:val="32"/>
        </w:rPr>
        <w:t>9.2 建议</w:t>
      </w:r>
    </w:p>
    <w:p>
      <w:pPr>
        <w:pStyle w:val="2"/>
        <w:spacing w:before="291" w:line="352" w:lineRule="auto"/>
        <w:ind w:left="84" w:right="85" w:firstLine="560"/>
        <w:rPr>
          <w:sz w:val="29"/>
          <w:szCs w:val="29"/>
        </w:rPr>
      </w:pPr>
      <w:r>
        <w:rPr>
          <w:spacing w:val="-5"/>
          <w:sz w:val="29"/>
          <w:szCs w:val="29"/>
        </w:rPr>
        <w:t>对项目下一步工作的重要意见和建议，以及综合整治实施中需要协</w:t>
      </w:r>
      <w:r>
        <w:rPr>
          <w:spacing w:val="8"/>
          <w:sz w:val="29"/>
          <w:szCs w:val="29"/>
        </w:rPr>
        <w:t xml:space="preserve"> </w:t>
      </w:r>
      <w:r>
        <w:rPr>
          <w:spacing w:val="-14"/>
          <w:sz w:val="29"/>
          <w:szCs w:val="29"/>
        </w:rPr>
        <w:t>调解决的问题和相应的意见、建议等。</w:t>
      </w: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pacing w:val="17"/>
          <w:sz w:val="30"/>
          <w:szCs w:val="30"/>
        </w:rPr>
      </w:pPr>
    </w:p>
    <w:p>
      <w:pPr>
        <w:spacing w:before="97" w:line="224" w:lineRule="auto"/>
        <w:ind w:left="170"/>
        <w:rPr>
          <w:rFonts w:ascii="黑体" w:hAnsi="黑体" w:eastAsia="黑体" w:cs="黑体"/>
          <w:sz w:val="30"/>
          <w:szCs w:val="30"/>
        </w:rPr>
      </w:pPr>
      <w:bookmarkStart w:id="9" w:name="_GoBack"/>
      <w:bookmarkEnd w:id="9"/>
      <w:r>
        <w:rPr>
          <w:rFonts w:ascii="黑体" w:hAnsi="黑体" w:eastAsia="黑体" w:cs="黑体"/>
          <w:spacing w:val="17"/>
          <w:sz w:val="30"/>
          <w:szCs w:val="30"/>
        </w:rPr>
        <w:t>附件</w:t>
      </w:r>
    </w:p>
    <w:p>
      <w:pPr>
        <w:pStyle w:val="2"/>
        <w:spacing w:before="207" w:line="222" w:lineRule="auto"/>
        <w:ind w:left="240"/>
        <w:rPr>
          <w:sz w:val="28"/>
          <w:szCs w:val="28"/>
        </w:rPr>
      </w:pPr>
      <w:r>
        <w:rPr>
          <w:spacing w:val="-3"/>
          <w:sz w:val="28"/>
          <w:szCs w:val="28"/>
        </w:rPr>
        <w:t>附件为实施方案编制的支撑文件等。附件参考格式：</w:t>
      </w:r>
    </w:p>
    <w:p>
      <w:pPr>
        <w:spacing w:before="165" w:line="219" w:lineRule="auto"/>
        <w:ind w:left="790"/>
        <w:rPr>
          <w:rFonts w:ascii="宋体" w:hAnsi="宋体" w:eastAsia="宋体" w:cs="宋体"/>
          <w:sz w:val="48"/>
          <w:szCs w:val="48"/>
        </w:rPr>
      </w:pPr>
      <w:r>
        <w:rPr>
          <w:rFonts w:ascii="Times New Roman" w:hAnsi="Times New Roman" w:eastAsia="Times New Roman" w:cs="Times New Roman"/>
          <w:b/>
          <w:bCs/>
          <w:spacing w:val="-35"/>
          <w:sz w:val="48"/>
          <w:szCs w:val="48"/>
        </w:rPr>
        <w:t>XXX</w:t>
      </w:r>
      <w:r>
        <w:rPr>
          <w:rFonts w:ascii="Times New Roman" w:hAnsi="Times New Roman" w:eastAsia="Times New Roman" w:cs="Times New Roman"/>
          <w:b/>
          <w:bCs/>
          <w:spacing w:val="-37"/>
          <w:sz w:val="48"/>
          <w:szCs w:val="48"/>
        </w:rPr>
        <w:t xml:space="preserve"> </w:t>
      </w:r>
      <w:r>
        <w:rPr>
          <w:rFonts w:ascii="宋体" w:hAnsi="宋体" w:eastAsia="宋体" w:cs="宋体"/>
          <w:b/>
          <w:bCs/>
          <w:spacing w:val="-35"/>
          <w:sz w:val="48"/>
          <w:szCs w:val="48"/>
        </w:rPr>
        <w:t>小区基本情况和综合整治总台帐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3" w:lineRule="auto"/>
        <w:ind w:left="720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3"/>
          <w:sz w:val="28"/>
          <w:szCs w:val="28"/>
        </w:rPr>
        <w:t>一、</w:t>
      </w:r>
      <w:r>
        <w:rPr>
          <w:rFonts w:ascii="Times New Roman" w:hAnsi="Times New Roman" w:eastAsia="Times New Roman" w:cs="Times New Roman"/>
          <w:sz w:val="28"/>
          <w:szCs w:val="28"/>
        </w:rPr>
        <w:t>XXX</w:t>
      </w:r>
      <w:r>
        <w:rPr>
          <w:rFonts w:ascii="Times New Roman" w:hAnsi="Times New Roman" w:eastAsia="Times New Roman" w:cs="Times New Roman"/>
          <w:spacing w:val="3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3"/>
          <w:sz w:val="28"/>
          <w:szCs w:val="28"/>
        </w:rPr>
        <w:t>小区整体情况</w:t>
      </w:r>
    </w:p>
    <w:p>
      <w:pPr>
        <w:pStyle w:val="2"/>
        <w:spacing w:before="206" w:line="352" w:lineRule="auto"/>
        <w:ind w:left="9" w:right="10" w:firstLine="570"/>
        <w:rPr>
          <w:sz w:val="28"/>
          <w:szCs w:val="28"/>
        </w:rPr>
      </w:pPr>
      <w:r>
        <w:rPr>
          <w:spacing w:val="5"/>
          <w:sz w:val="28"/>
          <w:szCs w:val="28"/>
        </w:rPr>
        <w:t>包括小区建设年代、产权面积、住宅楼栋、居住户数和物业管理现</w:t>
      </w:r>
      <w:r>
        <w:rPr>
          <w:spacing w:val="3"/>
          <w:sz w:val="28"/>
          <w:szCs w:val="28"/>
        </w:rPr>
        <w:t xml:space="preserve"> </w:t>
      </w:r>
      <w:r>
        <w:rPr>
          <w:spacing w:val="-9"/>
          <w:sz w:val="28"/>
          <w:szCs w:val="28"/>
        </w:rPr>
        <w:t>状等情况。</w:t>
      </w:r>
    </w:p>
    <w:p>
      <w:pPr>
        <w:spacing w:before="5" w:line="222" w:lineRule="auto"/>
        <w:ind w:left="720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2"/>
          <w:sz w:val="28"/>
          <w:szCs w:val="28"/>
        </w:rPr>
        <w:t>二、综合整治总台帐</w:t>
      </w:r>
    </w:p>
    <w:p>
      <w:pPr>
        <w:pStyle w:val="2"/>
        <w:spacing w:before="223" w:line="325" w:lineRule="auto"/>
        <w:ind w:left="9" w:right="28" w:firstLine="570"/>
        <w:jc w:val="both"/>
        <w:rPr>
          <w:sz w:val="30"/>
          <w:szCs w:val="30"/>
        </w:rPr>
      </w:pPr>
      <w:r>
        <w:rPr>
          <w:spacing w:val="-5"/>
          <w:sz w:val="30"/>
          <w:szCs w:val="30"/>
        </w:rPr>
        <w:t>包括整治内容和类型(基本类和提升类)、居民改造意</w:t>
      </w:r>
      <w:r>
        <w:rPr>
          <w:spacing w:val="-6"/>
          <w:sz w:val="30"/>
          <w:szCs w:val="30"/>
        </w:rPr>
        <w:t>愿等，对应</w:t>
      </w:r>
      <w:r>
        <w:rPr>
          <w:sz w:val="30"/>
          <w:szCs w:val="30"/>
        </w:rPr>
        <w:t xml:space="preserve"> </w:t>
      </w:r>
      <w:r>
        <w:rPr>
          <w:spacing w:val="-16"/>
          <w:sz w:val="30"/>
          <w:szCs w:val="30"/>
        </w:rPr>
        <w:t>综合整治内容，应附房屋安全性鉴定与抗震鉴定报告、业主意见调查汇</w:t>
      </w:r>
      <w:r>
        <w:rPr>
          <w:spacing w:val="2"/>
          <w:sz w:val="30"/>
          <w:szCs w:val="30"/>
        </w:rPr>
        <w:t xml:space="preserve"> </w:t>
      </w:r>
      <w:r>
        <w:rPr>
          <w:spacing w:val="-23"/>
          <w:sz w:val="30"/>
          <w:szCs w:val="30"/>
        </w:rPr>
        <w:t>总、权属证明材料等。</w:t>
      </w:r>
    </w:p>
    <w:p>
      <w:pPr>
        <w:spacing w:line="325" w:lineRule="auto"/>
        <w:rPr>
          <w:sz w:val="30"/>
          <w:szCs w:val="30"/>
        </w:rPr>
        <w:sectPr>
          <w:headerReference r:id="rId28" w:type="default"/>
          <w:footerReference r:id="rId29" w:type="default"/>
          <w:pgSz w:w="11900" w:h="16840"/>
          <w:pgMar w:top="1293" w:right="1499" w:bottom="1638" w:left="1539" w:header="774" w:footer="1406" w:gutter="0"/>
          <w:cols w:space="720" w:num="1"/>
        </w:sectPr>
      </w:pPr>
    </w:p>
    <w:p>
      <w:pPr>
        <w:spacing w:before="309" w:line="222" w:lineRule="auto"/>
        <w:ind w:left="15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附图</w:t>
      </w:r>
    </w:p>
    <w:p>
      <w:pPr>
        <w:pStyle w:val="2"/>
        <w:spacing w:before="239" w:line="350" w:lineRule="auto"/>
        <w:ind w:left="9"/>
        <w:rPr>
          <w:sz w:val="28"/>
          <w:szCs w:val="28"/>
        </w:rPr>
      </w:pPr>
      <w:r>
        <w:rPr>
          <w:spacing w:val="-2"/>
          <w:sz w:val="28"/>
          <w:szCs w:val="28"/>
        </w:rPr>
        <w:t>附图为实施方案编制的支撑文件等。附图主</w:t>
      </w:r>
      <w:r>
        <w:rPr>
          <w:spacing w:val="-3"/>
          <w:sz w:val="28"/>
          <w:szCs w:val="28"/>
        </w:rPr>
        <w:t>要内容可包括：小区区位图、</w:t>
      </w:r>
      <w:r>
        <w:rPr>
          <w:sz w:val="28"/>
          <w:szCs w:val="28"/>
        </w:rPr>
        <w:t xml:space="preserve"> </w:t>
      </w:r>
      <w:r>
        <w:rPr>
          <w:spacing w:val="3"/>
          <w:sz w:val="28"/>
          <w:szCs w:val="28"/>
        </w:rPr>
        <w:t>总平面图、综合整治相关平面图、结构加固图、机电系统图、室外管线</w:t>
      </w:r>
      <w:r>
        <w:rPr>
          <w:spacing w:val="5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规划图、绿化景观设计图和竖向分析图等。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E44F9426">
    <w:altName w:val="华文宋体"/>
    <w:panose1 w:val="02010609060101010101"/>
    <w:charset w:val="86"/>
    <w:family w:val="auto"/>
    <w:pitch w:val="default"/>
    <w:sig w:usb0="00000000" w:usb1="00000000" w:usb2="00000000" w:usb3="00000000" w:csb0="00040001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5" w:lineRule="auto"/>
      <w:ind w:left="4440"/>
      <w:rPr>
        <w:rFonts w:ascii="Arial" w:hAnsi="Arial" w:eastAsia="Arial" w:cs="Arial"/>
        <w:sz w:val="19"/>
        <w:szCs w:val="19"/>
      </w:rPr>
    </w:pPr>
    <w:r>
      <w:rPr>
        <w:rFonts w:ascii="Arial" w:hAnsi="Arial" w:eastAsia="Arial" w:cs="Arial"/>
        <w:sz w:val="19"/>
        <w:szCs w:val="19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4" w:lineRule="auto"/>
      <w:ind w:left="439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9" w:lineRule="auto"/>
      <w:ind w:left="4325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b/>
        <w:bCs/>
        <w:sz w:val="13"/>
        <w:szCs w:val="13"/>
      </w:rPr>
      <w:t>I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69" w:lineRule="auto"/>
      <w:ind w:left="4294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b/>
        <w:bCs/>
        <w:spacing w:val="-1"/>
        <w:sz w:val="13"/>
        <w:szCs w:val="13"/>
      </w:rPr>
      <w:t>II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51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3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52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4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1" w:lineRule="exact"/>
      <w:ind w:left="4549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position w:val="1"/>
        <w:sz w:val="17"/>
        <w:szCs w:val="17"/>
      </w:rPr>
      <w:t>5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48" w:lineRule="exact"/>
      <w:ind w:left="4529"/>
      <w:rPr>
        <w:rFonts w:ascii="Arial" w:hAnsi="Arial" w:eastAsia="Arial" w:cs="Arial"/>
        <w:sz w:val="19"/>
        <w:szCs w:val="19"/>
      </w:rPr>
    </w:pPr>
    <w:r>
      <w:rPr>
        <w:rFonts w:ascii="Arial" w:hAnsi="Arial" w:eastAsia="Arial" w:cs="Arial"/>
        <w:position w:val="1"/>
        <w:sz w:val="19"/>
        <w:szCs w:val="19"/>
      </w:rPr>
      <w:t>6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3" w:lineRule="auto"/>
      <w:ind w:left="4590"/>
      <w:rPr>
        <w:rFonts w:ascii="Arial" w:hAnsi="Arial" w:eastAsia="Arial" w:cs="Arial"/>
        <w:sz w:val="19"/>
        <w:szCs w:val="19"/>
      </w:rPr>
    </w:pPr>
    <w:r>
      <w:rPr>
        <w:rFonts w:ascii="Arial" w:hAnsi="Arial" w:eastAsia="Arial" w:cs="Arial"/>
        <w:sz w:val="19"/>
        <w:szCs w:val="19"/>
      </w:rPr>
      <w:t>7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1" w:lineRule="exact"/>
      <w:ind w:left="4539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position w:val="1"/>
        <w:sz w:val="17"/>
        <w:szCs w:val="17"/>
      </w:rPr>
      <w:t>8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1" w:lineRule="exact"/>
      <w:ind w:left="4299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position w:val="1"/>
        <w:sz w:val="17"/>
        <w:szCs w:val="17"/>
      </w:rPr>
      <w:t>9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48" w:lineRule="exact"/>
      <w:ind w:left="4469"/>
      <w:rPr>
        <w:rFonts w:ascii="Arial" w:hAnsi="Arial" w:eastAsia="Arial" w:cs="Arial"/>
        <w:sz w:val="19"/>
        <w:szCs w:val="19"/>
      </w:rPr>
    </w:pPr>
    <w:r>
      <w:rPr>
        <w:rFonts w:ascii="Arial" w:hAnsi="Arial" w:eastAsia="Arial" w:cs="Arial"/>
        <w:spacing w:val="-6"/>
        <w:position w:val="1"/>
        <w:sz w:val="19"/>
        <w:szCs w:val="19"/>
      </w:rPr>
      <w:t>10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ind w:left="7075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pacing w:val="-6"/>
        <w:sz w:val="20"/>
        <w:szCs w:val="20"/>
      </w:rPr>
      <w:t>11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5" w:lineRule="auto"/>
      <w:ind w:left="7139"/>
      <w:rPr>
        <w:rFonts w:ascii="Arial" w:hAnsi="Arial" w:eastAsia="Arial" w:cs="Arial"/>
        <w:sz w:val="19"/>
        <w:szCs w:val="19"/>
      </w:rPr>
    </w:pPr>
    <w:r>
      <w:rPr>
        <w:rFonts w:ascii="Arial" w:hAnsi="Arial" w:eastAsia="Arial" w:cs="Arial"/>
        <w:spacing w:val="-6"/>
        <w:sz w:val="19"/>
        <w:szCs w:val="19"/>
      </w:rPr>
      <w:t>12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1" w:lineRule="exact"/>
      <w:ind w:left="7094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pacing w:val="-5"/>
        <w:position w:val="1"/>
        <w:sz w:val="17"/>
        <w:szCs w:val="17"/>
      </w:rPr>
      <w:t>13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21" w:lineRule="exact"/>
      <w:ind w:left="4450"/>
      <w:rPr>
        <w:rFonts w:ascii="Arial" w:hAnsi="Arial" w:eastAsia="Arial" w:cs="Arial"/>
        <w:sz w:val="17"/>
        <w:szCs w:val="17"/>
      </w:rPr>
    </w:pPr>
    <w:r>
      <w:rPr>
        <w:rFonts w:ascii="Arial" w:hAnsi="Arial" w:eastAsia="Arial" w:cs="Arial"/>
        <w:spacing w:val="-5"/>
        <w:position w:val="1"/>
        <w:sz w:val="17"/>
        <w:szCs w:val="17"/>
      </w:rPr>
      <w:t>15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54" w:line="220" w:lineRule="auto"/>
      <w:jc w:val="right"/>
      <w:rPr>
        <w:rFonts w:ascii="宋体" w:hAnsi="宋体" w:eastAsia="宋体" w:cs="宋体"/>
        <w:sz w:val="20"/>
        <w:szCs w:val="20"/>
      </w:rPr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989965</wp:posOffset>
          </wp:positionH>
          <wp:positionV relativeFrom="page">
            <wp:posOffset>780415</wp:posOffset>
          </wp:positionV>
          <wp:extent cx="5626100" cy="12700"/>
          <wp:effectExtent l="0" t="0" r="0" b="0"/>
          <wp:wrapNone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26117" cy="12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宋体" w:hAnsi="宋体" w:eastAsia="宋体" w:cs="宋体"/>
        <w:spacing w:val="-19"/>
        <w:sz w:val="20"/>
        <w:szCs w:val="20"/>
      </w:rPr>
      <w:t>××单位××小区综合整治项目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45" w:line="220" w:lineRule="auto"/>
      <w:ind w:left="6329"/>
      <w:rPr>
        <w:rFonts w:ascii="宋体" w:hAnsi="宋体" w:eastAsia="宋体" w:cs="宋体"/>
        <w:sz w:val="17"/>
        <w:szCs w:val="17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970915</wp:posOffset>
          </wp:positionH>
          <wp:positionV relativeFrom="page">
            <wp:posOffset>780415</wp:posOffset>
          </wp:positionV>
          <wp:extent cx="5619750" cy="12700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9768" cy="12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宋体" w:hAnsi="宋体" w:eastAsia="宋体" w:cs="宋体"/>
        <w:spacing w:val="7"/>
        <w:sz w:val="17"/>
        <w:szCs w:val="17"/>
      </w:rPr>
      <w:t>××单位××小区综合整治项目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54" w:line="220" w:lineRule="auto"/>
      <w:ind w:left="6329"/>
      <w:rPr>
        <w:rFonts w:ascii="宋体" w:hAnsi="宋体" w:eastAsia="宋体" w:cs="宋体"/>
        <w:sz w:val="20"/>
        <w:szCs w:val="20"/>
      </w:rPr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983615</wp:posOffset>
          </wp:positionH>
          <wp:positionV relativeFrom="page">
            <wp:posOffset>780415</wp:posOffset>
          </wp:positionV>
          <wp:extent cx="5626100" cy="12700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26116" cy="12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宋体" w:hAnsi="宋体" w:eastAsia="宋体" w:cs="宋体"/>
        <w:spacing w:val="-20"/>
        <w:sz w:val="20"/>
        <w:szCs w:val="20"/>
      </w:rPr>
      <w:t>××单位××小区综合整治项目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45" w:line="220" w:lineRule="auto"/>
      <w:ind w:left="6319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8"/>
        <w:sz w:val="17"/>
        <w:szCs w:val="17"/>
      </w:rPr>
      <w:t>××单位××小区综合整治项目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45" w:line="220" w:lineRule="auto"/>
      <w:ind w:left="6329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8"/>
        <w:sz w:val="17"/>
        <w:szCs w:val="17"/>
      </w:rPr>
      <w:t>××单位××小区综合整治项目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54" w:line="220" w:lineRule="auto"/>
      <w:jc w:val="right"/>
      <w:rPr>
        <w:rFonts w:ascii="宋体" w:hAnsi="宋体" w:eastAsia="宋体" w:cs="宋体"/>
        <w:sz w:val="20"/>
        <w:szCs w:val="20"/>
      </w:rPr>
    </w:pPr>
    <w:r>
      <w:drawing>
        <wp:anchor distT="0" distB="0" distL="114300" distR="114300" simplePos="0" relativeHeight="251664384" behindDoc="1" locked="0" layoutInCell="0" allowOverlap="1">
          <wp:simplePos x="0" y="0"/>
          <wp:positionH relativeFrom="page">
            <wp:posOffset>1161415</wp:posOffset>
          </wp:positionH>
          <wp:positionV relativeFrom="page">
            <wp:posOffset>2063115</wp:posOffset>
          </wp:positionV>
          <wp:extent cx="5156200" cy="3664585"/>
          <wp:effectExtent l="0" t="0" r="0" b="18415"/>
          <wp:wrapNone/>
          <wp:docPr id="1" name="WordPictureWatermark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56200" cy="3664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1066800</wp:posOffset>
          </wp:positionH>
          <wp:positionV relativeFrom="page">
            <wp:posOffset>774700</wp:posOffset>
          </wp:positionV>
          <wp:extent cx="5626100" cy="12700"/>
          <wp:effectExtent l="0" t="0" r="0" b="0"/>
          <wp:wrapNone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626039" cy="126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宋体" w:hAnsi="宋体" w:eastAsia="宋体" w:cs="宋体"/>
        <w:spacing w:val="-19"/>
        <w:sz w:val="20"/>
        <w:szCs w:val="20"/>
      </w:rPr>
      <w:t>××单位××小区综合整治项目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45" w:line="220" w:lineRule="auto"/>
      <w:ind w:left="6320"/>
      <w:rPr>
        <w:rFonts w:ascii="宋体" w:hAnsi="宋体" w:eastAsia="宋体" w:cs="宋体"/>
        <w:sz w:val="17"/>
        <w:szCs w:val="17"/>
      </w:rPr>
    </w:pPr>
    <w:r>
      <w:rPr>
        <w:rFonts w:ascii="宋体" w:hAnsi="宋体" w:eastAsia="宋体" w:cs="宋体"/>
        <w:spacing w:val="8"/>
        <w:sz w:val="17"/>
        <w:szCs w:val="17"/>
      </w:rPr>
      <w:t>××单位××小区综合整治项目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45" w:line="220" w:lineRule="auto"/>
      <w:ind w:left="11470"/>
      <w:rPr>
        <w:rFonts w:ascii="宋体" w:hAnsi="宋体" w:eastAsia="宋体" w:cs="宋体"/>
        <w:sz w:val="17"/>
        <w:szCs w:val="17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869315</wp:posOffset>
          </wp:positionH>
          <wp:positionV relativeFrom="page">
            <wp:posOffset>698500</wp:posOffset>
          </wp:positionV>
          <wp:extent cx="8851900" cy="12700"/>
          <wp:effectExtent l="0" t="0" r="0" b="0"/>
          <wp:wrapNone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51889" cy="126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宋体" w:hAnsi="宋体" w:eastAsia="宋体" w:cs="宋体"/>
        <w:spacing w:val="5"/>
        <w:sz w:val="17"/>
        <w:szCs w:val="17"/>
      </w:rPr>
      <w:t>××单位××小区综合整治项目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45" w:line="220" w:lineRule="auto"/>
      <w:ind w:right="7"/>
      <w:jc w:val="right"/>
      <w:rPr>
        <w:rFonts w:ascii="宋体" w:hAnsi="宋体" w:eastAsia="宋体" w:cs="宋体"/>
        <w:sz w:val="17"/>
        <w:szCs w:val="17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882015</wp:posOffset>
          </wp:positionH>
          <wp:positionV relativeFrom="page">
            <wp:posOffset>711200</wp:posOffset>
          </wp:positionV>
          <wp:extent cx="8864600" cy="12700"/>
          <wp:effectExtent l="0" t="0" r="0" b="0"/>
          <wp:wrapNone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64614" cy="126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宋体" w:hAnsi="宋体" w:eastAsia="宋体" w:cs="宋体"/>
        <w:spacing w:val="6"/>
        <w:sz w:val="17"/>
        <w:szCs w:val="17"/>
      </w:rPr>
      <w:t>××单位××小区综合整治项目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54" w:line="220" w:lineRule="auto"/>
      <w:ind w:right="4"/>
      <w:jc w:val="right"/>
      <w:rPr>
        <w:rFonts w:ascii="宋体" w:hAnsi="宋体" w:eastAsia="宋体" w:cs="宋体"/>
        <w:sz w:val="20"/>
        <w:szCs w:val="20"/>
      </w:rPr>
    </w:pPr>
    <w:r>
      <w:drawing>
        <wp:anchor distT="0" distB="0" distL="0" distR="0" simplePos="0" relativeHeight="251674624" behindDoc="0" locked="0" layoutInCell="0" allowOverlap="1">
          <wp:simplePos x="0" y="0"/>
          <wp:positionH relativeFrom="page">
            <wp:posOffset>977265</wp:posOffset>
          </wp:positionH>
          <wp:positionV relativeFrom="page">
            <wp:posOffset>774700</wp:posOffset>
          </wp:positionV>
          <wp:extent cx="5626100" cy="12700"/>
          <wp:effectExtent l="0" t="0" r="0" b="0"/>
          <wp:wrapNone/>
          <wp:docPr id="22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26117" cy="126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宋体" w:hAnsi="宋体" w:eastAsia="宋体" w:cs="宋体"/>
        <w:spacing w:val="-19"/>
        <w:sz w:val="20"/>
        <w:szCs w:val="20"/>
      </w:rPr>
      <w:t>××单位××小区综合整治项目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5F759F"/>
    <w:rsid w:val="1F5F759F"/>
    <w:rsid w:val="7EDF0879"/>
    <w:rsid w:val="FDFF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header" Target="header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9.jpeg"/><Relationship Id="rId31" Type="http://schemas.openxmlformats.org/officeDocument/2006/relationships/image" Target="media/image8.png"/><Relationship Id="rId30" Type="http://schemas.openxmlformats.org/officeDocument/2006/relationships/theme" Target="theme/theme1.xml"/><Relationship Id="rId3" Type="http://schemas.openxmlformats.org/officeDocument/2006/relationships/footer" Target="footer1.xml"/><Relationship Id="rId29" Type="http://schemas.openxmlformats.org/officeDocument/2006/relationships/footer" Target="footer16.xml"/><Relationship Id="rId28" Type="http://schemas.openxmlformats.org/officeDocument/2006/relationships/header" Target="header11.xml"/><Relationship Id="rId27" Type="http://schemas.openxmlformats.org/officeDocument/2006/relationships/footer" Target="footer15.xml"/><Relationship Id="rId26" Type="http://schemas.openxmlformats.org/officeDocument/2006/relationships/header" Target="header10.xml"/><Relationship Id="rId25" Type="http://schemas.openxmlformats.org/officeDocument/2006/relationships/footer" Target="footer14.xml"/><Relationship Id="rId24" Type="http://schemas.openxmlformats.org/officeDocument/2006/relationships/header" Target="header9.xml"/><Relationship Id="rId23" Type="http://schemas.openxmlformats.org/officeDocument/2006/relationships/footer" Target="footer13.xml"/><Relationship Id="rId22" Type="http://schemas.openxmlformats.org/officeDocument/2006/relationships/header" Target="header8.xml"/><Relationship Id="rId21" Type="http://schemas.openxmlformats.org/officeDocument/2006/relationships/footer" Target="footer12.xml"/><Relationship Id="rId20" Type="http://schemas.openxmlformats.org/officeDocument/2006/relationships/header" Target="header7.xml"/><Relationship Id="rId2" Type="http://schemas.openxmlformats.org/officeDocument/2006/relationships/settings" Target="settings.xml"/><Relationship Id="rId19" Type="http://schemas.openxmlformats.org/officeDocument/2006/relationships/footer" Target="footer11.xml"/><Relationship Id="rId18" Type="http://schemas.openxmlformats.org/officeDocument/2006/relationships/header" Target="header6.xml"/><Relationship Id="rId17" Type="http://schemas.openxmlformats.org/officeDocument/2006/relationships/footer" Target="footer10.xml"/><Relationship Id="rId16" Type="http://schemas.openxmlformats.org/officeDocument/2006/relationships/header" Target="header5.xml"/><Relationship Id="rId15" Type="http://schemas.openxmlformats.org/officeDocument/2006/relationships/footer" Target="footer9.xml"/><Relationship Id="rId14" Type="http://schemas.openxmlformats.org/officeDocument/2006/relationships/header" Target="header4.xml"/><Relationship Id="rId13" Type="http://schemas.openxmlformats.org/officeDocument/2006/relationships/footer" Target="footer8.xml"/><Relationship Id="rId12" Type="http://schemas.openxmlformats.org/officeDocument/2006/relationships/header" Target="header3.xml"/><Relationship Id="rId11" Type="http://schemas.openxmlformats.org/officeDocument/2006/relationships/footer" Target="footer7.xml"/><Relationship Id="rId10" Type="http://schemas.openxmlformats.org/officeDocument/2006/relationships/header" Target="header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Office_3.5.0.5510_F1E327BC-269C-435d-A152-05C5408002CA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2026-10-26T23:44:00Z</dcterms:created>
  <dc:creator>zws</dc:creator>
  <cp:lastModifiedBy>zws</cp:lastModifiedBy>
  <dcterms:modified xsi:type="dcterms:W3CDTF">2026-10-26T15:47:47Z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2052-3.5.0.5510</vt:lpwstr>
  </property>
</Properties>
</file>